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</w:t>
      </w:r>
      <w:r w:rsidR="0041102D">
        <w:rPr>
          <w:b w:val="0"/>
          <w:bCs w:val="0"/>
          <w:sz w:val="28"/>
          <w:szCs w:val="28"/>
        </w:rPr>
        <w:t xml:space="preserve">intending Engineer, </w:t>
      </w:r>
      <w:proofErr w:type="spellStart"/>
      <w:r w:rsidR="0041102D">
        <w:rPr>
          <w:b w:val="0"/>
          <w:bCs w:val="0"/>
          <w:sz w:val="28"/>
          <w:szCs w:val="28"/>
        </w:rPr>
        <w:t>Operations,Rajendranagar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Counter affidavit  in WP. No 8599 of 2022</w:t>
      </w:r>
      <w:r>
        <w:rPr>
          <w:b w:val="0"/>
          <w:bCs w:val="0"/>
          <w:sz w:val="28"/>
          <w:szCs w:val="28"/>
        </w:rPr>
        <w:t xml:space="preserve"> filed by</w:t>
      </w:r>
      <w:r w:rsidR="0041102D">
        <w:rPr>
          <w:b w:val="0"/>
          <w:bCs w:val="0"/>
          <w:sz w:val="28"/>
          <w:szCs w:val="28"/>
        </w:rPr>
        <w:t xml:space="preserve"> </w:t>
      </w:r>
      <w:r w:rsidR="0041102D" w:rsidRPr="0041102D">
        <w:rPr>
          <w:b w:val="0"/>
          <w:bCs w:val="0"/>
          <w:sz w:val="28"/>
          <w:szCs w:val="28"/>
        </w:rPr>
        <w:t xml:space="preserve">K. Rama </w:t>
      </w:r>
      <w:proofErr w:type="spellStart"/>
      <w:r w:rsidR="0041102D" w:rsidRPr="0041102D">
        <w:rPr>
          <w:b w:val="0"/>
          <w:bCs w:val="0"/>
          <w:sz w:val="28"/>
          <w:szCs w:val="28"/>
        </w:rPr>
        <w:t>Rao</w:t>
      </w:r>
      <w:proofErr w:type="spellEnd"/>
      <w:r w:rsidR="0041102D">
        <w:rPr>
          <w:b w:val="0"/>
          <w:bCs w:val="0"/>
          <w:sz w:val="28"/>
          <w:szCs w:val="28"/>
        </w:rPr>
        <w:t xml:space="preserve"> </w:t>
      </w:r>
      <w:r w:rsidR="00CD5034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47E0F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2022-01-10T04:39:00Z</dcterms:created>
  <dcterms:modified xsi:type="dcterms:W3CDTF">2022-05-09T14:00:00Z</dcterms:modified>
</cp:coreProperties>
</file>