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251804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D536E0">
        <w:rPr>
          <w:rFonts w:ascii="Calisto MT" w:hAnsi="Calisto MT"/>
        </w:rPr>
        <w:t>Vikarabad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536E0">
        <w:rPr>
          <w:rFonts w:ascii="Calisto MT" w:hAnsi="Calisto MT"/>
        </w:rPr>
        <w:t>27612</w:t>
      </w:r>
      <w:r w:rsidR="006D4A00">
        <w:rPr>
          <w:rFonts w:ascii="Calisto MT" w:hAnsi="Calisto MT"/>
        </w:rPr>
        <w:t xml:space="preserve"> of 20</w:t>
      </w:r>
      <w:r w:rsidR="00D536E0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D536E0" w:rsidRPr="00D536E0">
        <w:rPr>
          <w:sz w:val="28"/>
          <w:szCs w:val="28"/>
        </w:rPr>
        <w:t>Renuka Enterprises rep. by its Proprietor,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E00096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</w:t>
      </w:r>
      <w:r w:rsidR="007B1219">
        <w:rPr>
          <w:rFonts w:ascii="Calisto MT" w:hAnsi="Calisto MT"/>
        </w:rPr>
        <w:t>2</w:t>
      </w:r>
      <w:r w:rsidR="00165437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65437"/>
    <w:rsid w:val="001712E3"/>
    <w:rsid w:val="001716B8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B51EC"/>
    <w:rsid w:val="002D597A"/>
    <w:rsid w:val="0030649B"/>
    <w:rsid w:val="00335891"/>
    <w:rsid w:val="00345681"/>
    <w:rsid w:val="00380150"/>
    <w:rsid w:val="003A7231"/>
    <w:rsid w:val="00427698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727"/>
    <w:rsid w:val="005D4E29"/>
    <w:rsid w:val="005E0318"/>
    <w:rsid w:val="005E5398"/>
    <w:rsid w:val="00607269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B1219"/>
    <w:rsid w:val="007C3774"/>
    <w:rsid w:val="0080590F"/>
    <w:rsid w:val="00857460"/>
    <w:rsid w:val="008611F1"/>
    <w:rsid w:val="00865215"/>
    <w:rsid w:val="008660FB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9D0B9E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AF567F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93D98"/>
    <w:rsid w:val="00CF320F"/>
    <w:rsid w:val="00D200AC"/>
    <w:rsid w:val="00D536E0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01D7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99</cp:revision>
  <dcterms:created xsi:type="dcterms:W3CDTF">2022-01-09T06:31:00Z</dcterms:created>
  <dcterms:modified xsi:type="dcterms:W3CDTF">2023-01-03T17:15:00Z</dcterms:modified>
</cp:coreProperties>
</file>