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22DCBD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54D8A">
        <w:rPr>
          <w:rFonts w:ascii="Calisto MT" w:hAnsi="Calisto MT"/>
        </w:rPr>
        <w:t>35633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54D8A" w:rsidRPr="00454D8A">
        <w:rPr>
          <w:sz w:val="28"/>
          <w:szCs w:val="28"/>
        </w:rPr>
        <w:t>Pagadala Constructions Pvt Ltd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27D04">
        <w:rPr>
          <w:rFonts w:ascii="Calisto MT" w:hAnsi="Calisto MT"/>
        </w:rPr>
        <w:t>1</w:t>
      </w:r>
      <w:r w:rsidR="00571846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79</cp:revision>
  <dcterms:created xsi:type="dcterms:W3CDTF">2022-01-09T06:31:00Z</dcterms:created>
  <dcterms:modified xsi:type="dcterms:W3CDTF">2022-12-11T12:37:00Z</dcterms:modified>
</cp:coreProperties>
</file>