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4AD7C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743174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37E67">
        <w:rPr>
          <w:rFonts w:ascii="Calisto MT" w:hAnsi="Calisto MT"/>
        </w:rPr>
        <w:t>107</w:t>
      </w:r>
      <w:r w:rsidR="00743174">
        <w:rPr>
          <w:rFonts w:ascii="Calisto MT" w:hAnsi="Calisto MT"/>
        </w:rPr>
        <w:t>72</w:t>
      </w:r>
      <w:r w:rsidR="006D4A00">
        <w:rPr>
          <w:rFonts w:ascii="Calisto MT" w:hAnsi="Calisto MT"/>
        </w:rPr>
        <w:t xml:space="preserve"> of 20</w:t>
      </w:r>
      <w:r w:rsidR="00743174">
        <w:rPr>
          <w:rFonts w:ascii="Calisto MT" w:hAnsi="Calisto MT"/>
        </w:rPr>
        <w:t>04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43174" w:rsidRPr="00743174">
        <w:rPr>
          <w:sz w:val="28"/>
          <w:szCs w:val="28"/>
        </w:rPr>
        <w:t>ITC LIMITED, SECUNDERABAD</w:t>
      </w:r>
      <w:r w:rsidR="000F27F0" w:rsidRPr="000F27F0">
        <w:rPr>
          <w:sz w:val="28"/>
          <w:szCs w:val="28"/>
        </w:rPr>
        <w:t>.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94991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B2D38"/>
    <w:rsid w:val="00FC12F7"/>
    <w:rsid w:val="00FC3286"/>
    <w:rsid w:val="00FD07CF"/>
    <w:rsid w:val="00FE5F57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231</cp:revision>
  <dcterms:created xsi:type="dcterms:W3CDTF">2022-01-09T06:31:00Z</dcterms:created>
  <dcterms:modified xsi:type="dcterms:W3CDTF">2023-10-13T14:21:00Z</dcterms:modified>
</cp:coreProperties>
</file>