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12BE7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A95BE4">
        <w:rPr>
          <w:rFonts w:ascii="Calisto MT" w:hAnsi="Calisto MT"/>
        </w:rPr>
        <w:t>793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5BE4" w:rsidRPr="00A95BE4">
        <w:rPr>
          <w:sz w:val="28"/>
          <w:szCs w:val="28"/>
        </w:rPr>
        <w:t>Valluru Padmajyothi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265</cp:revision>
  <dcterms:created xsi:type="dcterms:W3CDTF">2022-01-09T06:31:00Z</dcterms:created>
  <dcterms:modified xsi:type="dcterms:W3CDTF">2023-05-09T12:45:00Z</dcterms:modified>
</cp:coreProperties>
</file>