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4B23F1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>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42C07">
        <w:rPr>
          <w:rFonts w:ascii="Calisto MT" w:hAnsi="Calisto MT"/>
        </w:rPr>
        <w:t>28426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742C07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42C07" w:rsidRPr="00742C07">
        <w:rPr>
          <w:sz w:val="28"/>
          <w:szCs w:val="28"/>
        </w:rPr>
        <w:t>Ganga Boina Yuv Raj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D65D2">
        <w:rPr>
          <w:rFonts w:ascii="Calisto MT" w:hAnsi="Calisto MT"/>
        </w:rPr>
        <w:t>2</w:t>
      </w:r>
      <w:r w:rsidR="00EC6848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71DD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171</cp:revision>
  <dcterms:created xsi:type="dcterms:W3CDTF">2022-01-09T06:31:00Z</dcterms:created>
  <dcterms:modified xsi:type="dcterms:W3CDTF">2023-05-09T13:58:00Z</dcterms:modified>
</cp:coreProperties>
</file>