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5055CF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58D7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658D7">
        <w:rPr>
          <w:rFonts w:ascii="Calisto MT" w:hAnsi="Calisto MT"/>
        </w:rPr>
        <w:t>3022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658D7" w:rsidRPr="005658D7">
        <w:rPr>
          <w:sz w:val="28"/>
          <w:szCs w:val="28"/>
        </w:rPr>
        <w:t>Sri Pachva Pramod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922C8C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F2096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46CD1"/>
    <w:rsid w:val="00466DEC"/>
    <w:rsid w:val="004E5763"/>
    <w:rsid w:val="00500153"/>
    <w:rsid w:val="00517CB6"/>
    <w:rsid w:val="00530072"/>
    <w:rsid w:val="00541B52"/>
    <w:rsid w:val="005658D7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2C8C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142</cp:revision>
  <dcterms:created xsi:type="dcterms:W3CDTF">2022-01-09T06:31:00Z</dcterms:created>
  <dcterms:modified xsi:type="dcterms:W3CDTF">2023-03-09T05:22:00Z</dcterms:modified>
</cp:coreProperties>
</file>