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F2D37C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39C3">
        <w:rPr>
          <w:rFonts w:ascii="Calisto MT" w:hAnsi="Calisto MT"/>
        </w:rPr>
        <w:t>218</w:t>
      </w:r>
      <w:r w:rsidR="000C39BF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C39BF" w:rsidRPr="000C39BF">
        <w:rPr>
          <w:sz w:val="28"/>
          <w:szCs w:val="28"/>
        </w:rPr>
        <w:t>Bula Vijaya Mani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75D3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0C39BF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55B75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5D3E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21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39C3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2023-02-16T15:12:00Z</dcterms:modified>
</cp:coreProperties>
</file>