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BE19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D2344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D2344">
        <w:rPr>
          <w:rFonts w:ascii="Calisto MT" w:hAnsi="Calisto MT"/>
          <w:i/>
          <w:iCs/>
        </w:rPr>
        <w:t>3</w:t>
      </w:r>
    </w:p>
    <w:p w14:paraId="4E390041" w14:textId="0F856C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C48EC">
        <w:rPr>
          <w:rFonts w:ascii="Calisto MT" w:hAnsi="Calisto MT"/>
        </w:rPr>
        <w:t>1</w:t>
      </w:r>
      <w:r w:rsidR="001A7999">
        <w:rPr>
          <w:rFonts w:ascii="Calisto MT" w:hAnsi="Calisto MT"/>
        </w:rPr>
        <w:t>7113</w:t>
      </w:r>
      <w:r w:rsidR="006D4A00">
        <w:rPr>
          <w:rFonts w:ascii="Calisto MT" w:hAnsi="Calisto MT"/>
        </w:rPr>
        <w:t xml:space="preserve"> of 20</w:t>
      </w:r>
      <w:r w:rsidR="001A799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7999" w:rsidRPr="001A7999">
        <w:rPr>
          <w:sz w:val="28"/>
          <w:szCs w:val="28"/>
        </w:rPr>
        <w:t>kakatiya Cements and sugar Industries Ltd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80AEE">
        <w:rPr>
          <w:rFonts w:ascii="Calisto MT" w:hAnsi="Calisto MT"/>
        </w:rPr>
        <w:t>2</w:t>
      </w:r>
      <w:r w:rsidR="00C80079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F31F3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BC615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999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3743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C48EC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6150"/>
    <w:rsid w:val="00BC717E"/>
    <w:rsid w:val="00BD017A"/>
    <w:rsid w:val="00BE11EE"/>
    <w:rsid w:val="00C10E43"/>
    <w:rsid w:val="00C1189F"/>
    <w:rsid w:val="00C11FA1"/>
    <w:rsid w:val="00C572AB"/>
    <w:rsid w:val="00C763E9"/>
    <w:rsid w:val="00C8007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0AEE"/>
    <w:rsid w:val="00E87F9B"/>
    <w:rsid w:val="00E94FEA"/>
    <w:rsid w:val="00EA62B6"/>
    <w:rsid w:val="00ED0D3B"/>
    <w:rsid w:val="00F0061B"/>
    <w:rsid w:val="00F01D11"/>
    <w:rsid w:val="00F31F32"/>
    <w:rsid w:val="00F375CA"/>
    <w:rsid w:val="00F57724"/>
    <w:rsid w:val="00F640A7"/>
    <w:rsid w:val="00F94C5E"/>
    <w:rsid w:val="00FA383E"/>
    <w:rsid w:val="00FA5111"/>
    <w:rsid w:val="00FC3286"/>
    <w:rsid w:val="00FD234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2023-02-17T15:32:00Z</dcterms:modified>
</cp:coreProperties>
</file>