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F17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77DB9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B77DB9">
        <w:rPr>
          <w:rFonts w:ascii="Calisto MT" w:hAnsi="Calisto MT"/>
          <w:i/>
          <w:iCs/>
        </w:rPr>
        <w:t>3</w:t>
      </w:r>
    </w:p>
    <w:p w14:paraId="4E390041" w14:textId="6794DE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</w:t>
      </w:r>
      <w:r w:rsidR="00487D7C">
        <w:rPr>
          <w:rFonts w:ascii="Calisto MT" w:hAnsi="Calisto MT"/>
        </w:rPr>
        <w:t>465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487D7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87D7C" w:rsidRPr="00487D7C">
        <w:rPr>
          <w:sz w:val="28"/>
          <w:szCs w:val="28"/>
        </w:rPr>
        <w:t>MSR India Ltd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00913">
        <w:rPr>
          <w:rFonts w:ascii="Calisto MT" w:hAnsi="Calisto MT"/>
        </w:rPr>
        <w:t>24</w:t>
      </w:r>
      <w:r w:rsidR="006B4751">
        <w:rPr>
          <w:rFonts w:ascii="Calisto MT" w:hAnsi="Calisto MT"/>
        </w:rPr>
        <w:t>-</w:t>
      </w:r>
      <w:r w:rsidR="00A0091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F45E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87D7C"/>
    <w:rsid w:val="004E5763"/>
    <w:rsid w:val="004E7865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0913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77DB9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45E6F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2023-02-17T15:41:00Z</dcterms:modified>
</cp:coreProperties>
</file>