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31-07-2019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 </w:t>
      </w:r>
      <w:r>
        <w:rPr>
          <w:rFonts w:hint="default" w:ascii="Calisto MT" w:hAnsi="Calisto MT" w:cs="Calisto MT"/>
          <w:lang w:val="en-US"/>
        </w:rPr>
        <w:t xml:space="preserve">Secunderabad,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15820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18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cs="Times New Roman"/>
          <w:sz w:val="28"/>
          <w:szCs w:val="28"/>
          <w:lang w:val="en-US"/>
        </w:rPr>
        <w:t>M/s. ATC Telecom Infrastructure Pvt. Ltd.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40922AC0"/>
    <w:rsid w:val="4AFA73A6"/>
    <w:rsid w:val="5C354FB6"/>
    <w:rsid w:val="628572F5"/>
    <w:rsid w:val="7652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2019-07-31T13:33:32Z</cp:lastPrinted>
  <dcterms:modified xsi:type="dcterms:W3CDTF">2019-07-31T13:33:34Z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