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05" w:rsidRDefault="00F77105" w:rsidP="00F77105">
      <w:pPr>
        <w:rPr>
          <w:sz w:val="28"/>
          <w:szCs w:val="32"/>
        </w:rPr>
      </w:pPr>
      <w:r>
        <w:rPr>
          <w:sz w:val="28"/>
          <w:szCs w:val="32"/>
        </w:rPr>
        <w:t xml:space="preserve">R. Vinod Reddy                                            </w:t>
      </w:r>
      <w:r>
        <w:rPr>
          <w:sz w:val="28"/>
          <w:szCs w:val="32"/>
        </w:rPr>
        <w:tab/>
        <w:t xml:space="preserve">   </w:t>
      </w:r>
      <w:r>
        <w:rPr>
          <w:sz w:val="28"/>
          <w:szCs w:val="32"/>
        </w:rPr>
        <w:tab/>
        <w:t xml:space="preserve">   H.No. 8-2-684/4/31,          </w:t>
      </w:r>
    </w:p>
    <w:p w:rsidR="00F77105" w:rsidRDefault="00F77105" w:rsidP="00F77105">
      <w:pPr>
        <w:rPr>
          <w:sz w:val="28"/>
          <w:szCs w:val="32"/>
        </w:rPr>
      </w:pPr>
      <w:r>
        <w:rPr>
          <w:sz w:val="28"/>
          <w:szCs w:val="32"/>
        </w:rPr>
        <w:t xml:space="preserve">Advocate                                                                        Road No.12,        </w:t>
      </w:r>
    </w:p>
    <w:p w:rsidR="00F77105" w:rsidRDefault="00F77105" w:rsidP="00F77105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</w:t>
      </w:r>
      <w:r>
        <w:rPr>
          <w:sz w:val="28"/>
          <w:szCs w:val="32"/>
        </w:rPr>
        <w:tab/>
        <w:t xml:space="preserve">               Banjara Hills,     </w:t>
      </w:r>
    </w:p>
    <w:p w:rsidR="00F77105" w:rsidRDefault="00F77105" w:rsidP="00F77105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</w:t>
      </w:r>
      <w:r>
        <w:rPr>
          <w:sz w:val="28"/>
          <w:szCs w:val="32"/>
        </w:rPr>
        <w:tab/>
        <w:t xml:space="preserve">   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32"/>
            </w:rPr>
            <w:t>Hyderabad</w:t>
          </w:r>
        </w:smartTag>
      </w:smartTag>
      <w:r>
        <w:rPr>
          <w:sz w:val="28"/>
          <w:szCs w:val="32"/>
        </w:rPr>
        <w:t xml:space="preserve"> 500034,   </w:t>
      </w:r>
    </w:p>
    <w:p w:rsidR="00F77105" w:rsidRDefault="00F77105" w:rsidP="00F77105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</w:t>
      </w:r>
      <w:r>
        <w:rPr>
          <w:sz w:val="28"/>
          <w:szCs w:val="32"/>
        </w:rPr>
        <w:tab/>
        <w:t xml:space="preserve">              040-23304342,</w:t>
      </w:r>
    </w:p>
    <w:p w:rsidR="00F77105" w:rsidRDefault="00F77105" w:rsidP="00F77105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9849041514.                                                      </w:t>
      </w:r>
    </w:p>
    <w:p w:rsidR="00F77105" w:rsidRDefault="00F77105" w:rsidP="00F77105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</w:t>
      </w:r>
    </w:p>
    <w:p w:rsidR="00F77105" w:rsidRDefault="00F77105" w:rsidP="00F77105">
      <w:pPr>
        <w:rPr>
          <w:sz w:val="28"/>
          <w:szCs w:val="28"/>
        </w:rPr>
      </w:pP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To                                                                                    Date: 14-08-2018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The Superintending  Engineer,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Operation,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Wanaparthy, TSSPDCL.</w:t>
      </w:r>
    </w:p>
    <w:p w:rsidR="00F77105" w:rsidRDefault="00F77105" w:rsidP="00F77105">
      <w:pPr>
        <w:rPr>
          <w:sz w:val="28"/>
          <w:szCs w:val="28"/>
        </w:rPr>
      </w:pPr>
    </w:p>
    <w:p w:rsidR="00F77105" w:rsidRDefault="00F77105" w:rsidP="00F77105">
      <w:pPr>
        <w:rPr>
          <w:sz w:val="28"/>
          <w:szCs w:val="28"/>
        </w:rPr>
      </w:pP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F77105" w:rsidRDefault="00F77105" w:rsidP="00F77105">
      <w:pPr>
        <w:rPr>
          <w:sz w:val="28"/>
          <w:szCs w:val="28"/>
        </w:rPr>
      </w:pPr>
    </w:p>
    <w:p w:rsidR="00F77105" w:rsidRDefault="00F77105" w:rsidP="00F77105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Sub: Filing of First Appeal against the Judgment and decree in O.S.</w:t>
      </w:r>
      <w:r w:rsidR="00122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No. 41  of 2015  </w:t>
      </w:r>
      <w:r w:rsidR="00122E1F">
        <w:rPr>
          <w:sz w:val="28"/>
          <w:szCs w:val="28"/>
        </w:rPr>
        <w:t xml:space="preserve">Dated: </w:t>
      </w:r>
      <w:r>
        <w:rPr>
          <w:sz w:val="28"/>
          <w:szCs w:val="28"/>
        </w:rPr>
        <w:t xml:space="preserve">12-04-2018   on the file of the Senior Civil Judge, Wanarpathy. </w:t>
      </w:r>
    </w:p>
    <w:p w:rsidR="00F77105" w:rsidRDefault="00F77105" w:rsidP="00F77105">
      <w:pPr>
        <w:spacing w:line="360" w:lineRule="auto"/>
        <w:rPr>
          <w:sz w:val="28"/>
          <w:szCs w:val="28"/>
        </w:rPr>
      </w:pPr>
    </w:p>
    <w:p w:rsidR="00F77105" w:rsidRDefault="00F77105" w:rsidP="00F771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Court Fee, Expenses and Advocate Fee for filing the First Appeal is as follows:</w:t>
      </w:r>
    </w:p>
    <w:p w:rsidR="00F77105" w:rsidRDefault="00F77105" w:rsidP="00F771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i)  Total Suit Claimed for Rs. 10,00,000/- along with interest.  </w:t>
      </w:r>
    </w:p>
    <w:p w:rsidR="00F77105" w:rsidRDefault="00F77105" w:rsidP="00F77105">
      <w:pPr>
        <w:spacing w:line="360" w:lineRule="auto"/>
        <w:rPr>
          <w:sz w:val="28"/>
          <w:szCs w:val="28"/>
        </w:rPr>
      </w:pPr>
    </w:p>
    <w:p w:rsidR="00F77105" w:rsidRDefault="00F77105" w:rsidP="00F771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ii)   Suit Decreed for Rs. 10,00,000/-  with interest @ 12 % P.a. from date of suit till date of decree i.e., upto 12-04-2018. </w:t>
      </w:r>
    </w:p>
    <w:p w:rsidR="00122E1F" w:rsidRDefault="00122E1F" w:rsidP="00F77105">
      <w:pPr>
        <w:spacing w:line="360" w:lineRule="auto"/>
        <w:rPr>
          <w:sz w:val="28"/>
          <w:szCs w:val="28"/>
        </w:rPr>
      </w:pPr>
    </w:p>
    <w:p w:rsidR="00F77105" w:rsidRDefault="00122E1F" w:rsidP="00F771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iii) </w:t>
      </w:r>
      <w:r w:rsidR="00F77105">
        <w:rPr>
          <w:sz w:val="28"/>
          <w:szCs w:val="28"/>
        </w:rPr>
        <w:t>Interest from 13-04-2018 upto 31-08-2018 @ 6 % p.a.</w:t>
      </w:r>
    </w:p>
    <w:p w:rsidR="00F77105" w:rsidRDefault="00F77105" w:rsidP="00F77105">
      <w:pPr>
        <w:spacing w:line="360" w:lineRule="auto"/>
        <w:rPr>
          <w:sz w:val="28"/>
          <w:szCs w:val="28"/>
        </w:rPr>
      </w:pPr>
    </w:p>
    <w:p w:rsidR="00F77105" w:rsidRPr="00F77105" w:rsidRDefault="00F77105" w:rsidP="00F77105">
      <w:pPr>
        <w:rPr>
          <w:rFonts w:ascii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iii) Total value of appeal of Rs. </w:t>
      </w:r>
      <w:r>
        <w:rPr>
          <w:sz w:val="28"/>
          <w:szCs w:val="28"/>
        </w:rPr>
        <w:tab/>
      </w:r>
      <w:r w:rsidRPr="00122E1F">
        <w:rPr>
          <w:color w:val="000000"/>
          <w:sz w:val="28"/>
          <w:szCs w:val="28"/>
        </w:rPr>
        <w:t>1355600</w:t>
      </w:r>
      <w:r w:rsidRPr="00122E1F">
        <w:rPr>
          <w:sz w:val="28"/>
          <w:szCs w:val="28"/>
        </w:rPr>
        <w:t>/-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77105" w:rsidRDefault="00F77105" w:rsidP="00F77105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TOTAL DECREETAL AMOUNT  </w:t>
      </w:r>
      <w:r>
        <w:rPr>
          <w:b/>
          <w:sz w:val="28"/>
          <w:szCs w:val="28"/>
          <w:u w:val="single"/>
        </w:rPr>
        <w:t>Rs. 1355600/-</w:t>
      </w:r>
    </w:p>
    <w:p w:rsidR="00F77105" w:rsidRDefault="00F77105" w:rsidP="00F77105">
      <w:pPr>
        <w:rPr>
          <w:b/>
          <w:sz w:val="28"/>
          <w:szCs w:val="28"/>
          <w:u w:val="single"/>
        </w:rPr>
      </w:pP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(1) Court Fee                          Rs. /-16000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(2) Expenses for filing           Rs. /- 5000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(3) Advocate Fee                   Rs. /- 41600</w:t>
      </w:r>
    </w:p>
    <w:p w:rsidR="00F77105" w:rsidRDefault="00F77105" w:rsidP="00F77105">
      <w:pPr>
        <w:rPr>
          <w:sz w:val="28"/>
          <w:szCs w:val="28"/>
        </w:rPr>
      </w:pP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 xml:space="preserve">The total amount to be paid at the time of filing is 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(1) Court Fee                         Rs. 16000/-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(2) Expenses for filing           Rs. 5000/-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>(3) Half of Advocate Fee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 xml:space="preserve">At the time of filing  </w:t>
      </w:r>
      <w:r>
        <w:rPr>
          <w:sz w:val="28"/>
          <w:szCs w:val="28"/>
        </w:rPr>
        <w:tab/>
        <w:t xml:space="preserve">      Rs.20800</w:t>
      </w:r>
      <w:r>
        <w:rPr>
          <w:sz w:val="28"/>
          <w:szCs w:val="28"/>
          <w:u w:val="single"/>
        </w:rPr>
        <w:t>/</w:t>
      </w:r>
      <w:r>
        <w:rPr>
          <w:sz w:val="28"/>
          <w:szCs w:val="28"/>
        </w:rPr>
        <w:t>-</w:t>
      </w:r>
    </w:p>
    <w:p w:rsidR="00F77105" w:rsidRDefault="00F77105" w:rsidP="00F7710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77105" w:rsidRDefault="00F77105" w:rsidP="00F7710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Total        =  </w:t>
      </w:r>
      <w:r>
        <w:rPr>
          <w:b/>
          <w:sz w:val="28"/>
          <w:szCs w:val="28"/>
          <w:u w:val="single"/>
        </w:rPr>
        <w:t>Rs.41800</w:t>
      </w:r>
      <w:r>
        <w:rPr>
          <w:b/>
          <w:sz w:val="28"/>
          <w:szCs w:val="28"/>
        </w:rPr>
        <w:t>/-</w:t>
      </w:r>
    </w:p>
    <w:p w:rsidR="00F77105" w:rsidRDefault="00F77105" w:rsidP="00F77105">
      <w:pPr>
        <w:rPr>
          <w:b/>
          <w:sz w:val="28"/>
          <w:szCs w:val="28"/>
        </w:rPr>
      </w:pPr>
    </w:p>
    <w:p w:rsidR="00F77105" w:rsidRDefault="00F77105" w:rsidP="00F77105">
      <w:pPr>
        <w:rPr>
          <w:sz w:val="28"/>
          <w:szCs w:val="28"/>
          <w:u w:val="single"/>
        </w:rPr>
      </w:pPr>
    </w:p>
    <w:p w:rsidR="00F77105" w:rsidRDefault="00F77105" w:rsidP="00F77105">
      <w:pPr>
        <w:spacing w:line="360" w:lineRule="auto"/>
        <w:jc w:val="both"/>
        <w:rPr>
          <w:sz w:val="28"/>
          <w:szCs w:val="28"/>
        </w:rPr>
      </w:pPr>
    </w:p>
    <w:p w:rsidR="00F77105" w:rsidRDefault="00F77105" w:rsidP="00F77105">
      <w:pPr>
        <w:spacing w:line="360" w:lineRule="auto"/>
        <w:jc w:val="both"/>
        <w:rPr>
          <w:sz w:val="28"/>
          <w:szCs w:val="28"/>
        </w:rPr>
      </w:pPr>
    </w:p>
    <w:p w:rsidR="00F77105" w:rsidRDefault="00F77105" w:rsidP="00F771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court fee and expenses of Rs. 1</w:t>
      </w:r>
      <w:r w:rsidR="00122E1F">
        <w:rPr>
          <w:sz w:val="28"/>
          <w:szCs w:val="28"/>
        </w:rPr>
        <w:t>6000</w:t>
      </w:r>
      <w:r>
        <w:rPr>
          <w:sz w:val="28"/>
          <w:szCs w:val="28"/>
        </w:rPr>
        <w:t>+5000/- ie. Rs. 2</w:t>
      </w:r>
      <w:r w:rsidR="00122E1F">
        <w:rPr>
          <w:sz w:val="28"/>
          <w:szCs w:val="28"/>
        </w:rPr>
        <w:t>1000</w:t>
      </w:r>
      <w:r>
        <w:rPr>
          <w:sz w:val="28"/>
          <w:szCs w:val="28"/>
        </w:rPr>
        <w:t xml:space="preserve">/- should be paid in cash.  </w:t>
      </w:r>
    </w:p>
    <w:p w:rsidR="00F77105" w:rsidRDefault="00F77105" w:rsidP="00F77105">
      <w:pPr>
        <w:spacing w:line="360" w:lineRule="auto"/>
        <w:jc w:val="both"/>
        <w:rPr>
          <w:sz w:val="28"/>
          <w:szCs w:val="28"/>
        </w:rPr>
      </w:pPr>
    </w:p>
    <w:p w:rsidR="00F77105" w:rsidRDefault="00F77105" w:rsidP="00F771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separate Cheque may be issued towards half of Advocates fee of Rs.</w:t>
      </w:r>
      <w:r w:rsidR="00122E1F">
        <w:rPr>
          <w:sz w:val="28"/>
          <w:szCs w:val="28"/>
        </w:rPr>
        <w:t>20800</w:t>
      </w:r>
      <w:r>
        <w:rPr>
          <w:sz w:val="28"/>
          <w:szCs w:val="28"/>
        </w:rPr>
        <w:t>/-  after deducting the TDS.</w:t>
      </w:r>
    </w:p>
    <w:p w:rsidR="00F77105" w:rsidRDefault="00F77105" w:rsidP="00F77105">
      <w:pPr>
        <w:spacing w:line="360" w:lineRule="auto"/>
        <w:jc w:val="both"/>
        <w:rPr>
          <w:sz w:val="28"/>
          <w:szCs w:val="28"/>
          <w:u w:val="single"/>
        </w:rPr>
      </w:pPr>
    </w:p>
    <w:p w:rsidR="00F77105" w:rsidRDefault="00F77105" w:rsidP="00F771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Please arrange to pay the amount immediately</w:t>
      </w:r>
      <w:r w:rsidR="00122E1F">
        <w:rPr>
          <w:sz w:val="28"/>
          <w:szCs w:val="28"/>
        </w:rPr>
        <w:t xml:space="preserve"> as the limitation to file Appeal has already expired. The Appeal has to be filed along with Condone Delay Petition. If the appeal is not filed immediately, </w:t>
      </w:r>
      <w:r>
        <w:rPr>
          <w:sz w:val="28"/>
          <w:szCs w:val="28"/>
        </w:rPr>
        <w:t xml:space="preserve">the properties of TSSPDCL shall be attached in the Execution Petition filed by the Plaintiffs. If less amount is paid the First Appeal cannot be filed. </w:t>
      </w:r>
    </w:p>
    <w:p w:rsidR="00F77105" w:rsidRDefault="00F77105" w:rsidP="00F77105">
      <w:pPr>
        <w:rPr>
          <w:sz w:val="28"/>
          <w:szCs w:val="28"/>
        </w:rPr>
      </w:pPr>
    </w:p>
    <w:p w:rsidR="00F77105" w:rsidRDefault="00F77105" w:rsidP="00F77105">
      <w:pPr>
        <w:rPr>
          <w:sz w:val="28"/>
          <w:szCs w:val="28"/>
        </w:rPr>
      </w:pPr>
    </w:p>
    <w:p w:rsidR="00F77105" w:rsidRDefault="00F77105" w:rsidP="00F77105">
      <w:pPr>
        <w:rPr>
          <w:sz w:val="28"/>
          <w:szCs w:val="28"/>
        </w:rPr>
      </w:pPr>
    </w:p>
    <w:p w:rsidR="00F77105" w:rsidRDefault="00F77105" w:rsidP="00F77105">
      <w:pPr>
        <w:rPr>
          <w:sz w:val="30"/>
          <w:szCs w:val="30"/>
        </w:rPr>
      </w:pPr>
      <w:r>
        <w:rPr>
          <w:sz w:val="30"/>
          <w:szCs w:val="30"/>
        </w:rPr>
        <w:t>Hyderabad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R. Vinod Reddy</w:t>
      </w:r>
    </w:p>
    <w:p w:rsidR="00F77105" w:rsidRDefault="00F77105" w:rsidP="00F77105">
      <w:r>
        <w:rPr>
          <w:sz w:val="30"/>
          <w:szCs w:val="30"/>
        </w:rPr>
        <w:t xml:space="preserve">Dated: </w:t>
      </w:r>
      <w:r w:rsidR="00122E1F">
        <w:rPr>
          <w:sz w:val="30"/>
          <w:szCs w:val="30"/>
        </w:rPr>
        <w:t>14-08-2018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SLA</w:t>
      </w:r>
    </w:p>
    <w:p w:rsidR="00F77105" w:rsidRDefault="00F77105" w:rsidP="00F77105"/>
    <w:p w:rsidR="00F77105" w:rsidRDefault="00F77105" w:rsidP="00F77105"/>
    <w:p w:rsidR="00F77105" w:rsidRDefault="00F77105" w:rsidP="00F77105"/>
    <w:p w:rsidR="00F77105" w:rsidRDefault="00F77105" w:rsidP="00F77105"/>
    <w:p w:rsidR="00F77105" w:rsidRDefault="00F77105" w:rsidP="00F77105"/>
    <w:p w:rsidR="00F77105" w:rsidRDefault="00F77105" w:rsidP="00F77105"/>
    <w:p w:rsidR="00F77105" w:rsidRDefault="002E5700" w:rsidP="00F77105">
      <w:r>
        <w:t>Received amount in cash 21000</w:t>
      </w:r>
    </w:p>
    <w:p w:rsidR="002E5700" w:rsidRDefault="002E5700" w:rsidP="00F77105">
      <w:r>
        <w:t xml:space="preserve"> And cheque of 20800 after deducting TDS</w:t>
      </w:r>
    </w:p>
    <w:p w:rsidR="002E5700" w:rsidRDefault="002E5700" w:rsidP="00F77105"/>
    <w:p w:rsidR="00F77105" w:rsidRDefault="00F77105" w:rsidP="00F77105"/>
    <w:p w:rsidR="0008204D" w:rsidRDefault="0008204D"/>
    <w:sectPr w:rsidR="0008204D" w:rsidSect="002B51FA">
      <w:pgSz w:w="12240" w:h="20160" w:code="5"/>
      <w:pgMar w:top="1440" w:right="1440" w:bottom="216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77105"/>
    <w:rsid w:val="00057167"/>
    <w:rsid w:val="0008204D"/>
    <w:rsid w:val="00114182"/>
    <w:rsid w:val="00122E1F"/>
    <w:rsid w:val="001C2EB6"/>
    <w:rsid w:val="002403F4"/>
    <w:rsid w:val="002A1135"/>
    <w:rsid w:val="002B51FA"/>
    <w:rsid w:val="002E5700"/>
    <w:rsid w:val="003D70A3"/>
    <w:rsid w:val="004F74F4"/>
    <w:rsid w:val="00817A99"/>
    <w:rsid w:val="0083010D"/>
    <w:rsid w:val="008A6A4E"/>
    <w:rsid w:val="008D318C"/>
    <w:rsid w:val="00A5698F"/>
    <w:rsid w:val="00BA2E90"/>
    <w:rsid w:val="00C1710F"/>
    <w:rsid w:val="00E154CE"/>
    <w:rsid w:val="00F1229B"/>
    <w:rsid w:val="00F56180"/>
    <w:rsid w:val="00F7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10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2018-08-14T13:16:00Z</cp:lastPrinted>
  <dcterms:created xsi:type="dcterms:W3CDTF">2018-08-14T13:00:00Z</dcterms:created>
  <dcterms:modified xsi:type="dcterms:W3CDTF">2018-08-29T12:31:00Z</dcterms:modified>
</cp:coreProperties>
</file>