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00" w:rsidRDefault="00C52100" w:rsidP="00C521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52100" w:rsidRDefault="00C52100" w:rsidP="00C521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52100" w:rsidRDefault="00C52100" w:rsidP="00C5210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52100" w:rsidRDefault="00C52100" w:rsidP="00C5210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52100" w:rsidRDefault="00C52100" w:rsidP="00C5210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52100" w:rsidRDefault="00C52100" w:rsidP="00C5210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52100" w:rsidRDefault="00C52100" w:rsidP="00C5210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52100" w:rsidRDefault="00C52100" w:rsidP="00C5210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28-10-2019</w:t>
      </w:r>
    </w:p>
    <w:p w:rsidR="00C52100" w:rsidRDefault="00C52100" w:rsidP="00C5210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Superintending Engineer, operation, </w:t>
      </w:r>
      <w:proofErr w:type="spellStart"/>
      <w:r>
        <w:rPr>
          <w:rFonts w:ascii="Calisto MT" w:hAnsi="Calisto MT"/>
        </w:rPr>
        <w:t>Mahabubnagar</w:t>
      </w:r>
      <w:proofErr w:type="spellEnd"/>
      <w:r>
        <w:rPr>
          <w:rFonts w:ascii="Calisto MT" w:hAnsi="Calisto MT"/>
        </w:rPr>
        <w:t xml:space="preserve"> towards filing Counter affidavit in CC. No .1318 of 2019 in WP. No. 13908 </w:t>
      </w:r>
      <w:proofErr w:type="gramStart"/>
      <w:r>
        <w:rPr>
          <w:rFonts w:ascii="Calisto MT" w:hAnsi="Calisto MT"/>
        </w:rPr>
        <w:t>of  2019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Ramesh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C52100" w:rsidRDefault="00C52100" w:rsidP="00C521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52100" w:rsidRDefault="00C52100" w:rsidP="00C521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52100" w:rsidRDefault="00C52100" w:rsidP="00C5210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C52100" w:rsidRDefault="00C52100" w:rsidP="00C52100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210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52100"/>
    <w:rsid w:val="00C57110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0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2019-10-28T13:10:00Z</cp:lastPrinted>
  <dcterms:created xsi:type="dcterms:W3CDTF">2019-10-28T13:08:00Z</dcterms:created>
  <dcterms:modified xsi:type="dcterms:W3CDTF">2019-10-28T13:10:00Z</dcterms:modified>
</cp:coreProperties>
</file>