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20-04-2019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rFonts w:ascii="Calisto MT" w:hAnsi="Calisto MT"/>
        </w:rPr>
        <w:t>uperintending Engineer, Operation, Nagarkunool,  TSSPDCL</w:t>
      </w:r>
      <w:r>
        <w:rPr>
          <w:rFonts w:ascii="Calisto MT" w:hAnsi="Calisto MT" w:cs="Calisto MT"/>
        </w:rPr>
        <w:t xml:space="preserve">, towards filing Counter affidavit in WP. No                          </w:t>
      </w:r>
      <w:r>
        <w:rPr>
          <w:rFonts w:ascii="Calisto MT" w:hAnsi="Calisto MT" w:cs="Calisto MT"/>
          <w:lang w:val="en-US"/>
        </w:rPr>
        <w:t xml:space="preserve">5062 of 2019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 xml:space="preserve">A. Vijaya Bhaskar </w:t>
      </w:r>
      <w:r>
        <w:rPr>
          <w:rFonts w:ascii="Calisto MT" w:hAnsi="Calisto MT" w:cs="Calisto MT"/>
        </w:rPr>
        <w:t xml:space="preserve">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  <w:bookmarkStart w:id="0" w:name="_GoBack"/>
      <w:bookmarkEnd w:id="0"/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DDC059B"/>
    <w:rsid w:val="14923EC6"/>
    <w:rsid w:val="5482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2019-04-20T06:56:09Z</cp:lastPrinted>
  <dcterms:modified xsi:type="dcterms:W3CDTF">2019-04-20T06:56:32Z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