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EC0148">
        <w:rPr>
          <w:rFonts w:ascii="Calisto MT" w:hAnsi="Calisto MT" w:cs="Calisto MT"/>
          <w:i/>
          <w:iCs/>
        </w:rPr>
        <w:t xml:space="preserve">Date: </w:t>
      </w:r>
      <w:r w:rsidR="0063664B">
        <w:rPr>
          <w:rFonts w:ascii="Calisto MT" w:hAnsi="Calisto MT" w:cs="Calisto MT"/>
          <w:i/>
          <w:iCs/>
        </w:rPr>
        <w:t>04-08-2015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69677E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r w:rsidR="0006356A">
        <w:rPr>
          <w:b w:val="0"/>
          <w:bCs w:val="0"/>
          <w:sz w:val="28"/>
          <w:szCs w:val="28"/>
        </w:rPr>
        <w:t xml:space="preserve">2750/- (Rupees Two Thousand Seven Hundred and Fifty </w:t>
      </w:r>
      <w:r w:rsidR="0006356A">
        <w:rPr>
          <w:b w:val="0"/>
          <w:bCs w:val="0"/>
          <w:sz w:val="28"/>
          <w:szCs w:val="28"/>
        </w:rPr>
        <w:t xml:space="preserve">only) </w:t>
      </w:r>
      <w:r>
        <w:rPr>
          <w:b w:val="0"/>
          <w:bCs w:val="0"/>
          <w:sz w:val="28"/>
          <w:szCs w:val="28"/>
        </w:rPr>
        <w:t xml:space="preserve">from </w:t>
      </w:r>
      <w:r w:rsidR="006358B4">
        <w:rPr>
          <w:b w:val="0"/>
          <w:bCs w:val="0"/>
          <w:sz w:val="28"/>
          <w:szCs w:val="28"/>
        </w:rPr>
        <w:t xml:space="preserve">Superintending Engineer, Operations, </w:t>
      </w:r>
      <w:r w:rsidR="0063664B">
        <w:rPr>
          <w:b w:val="0"/>
          <w:bCs w:val="0"/>
          <w:sz w:val="28"/>
          <w:szCs w:val="28"/>
        </w:rPr>
        <w:t>SECUNDERABAD</w:t>
      </w:r>
      <w:r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>
        <w:rPr>
          <w:b w:val="0"/>
          <w:bCs w:val="0"/>
          <w:sz w:val="28"/>
          <w:szCs w:val="28"/>
        </w:rPr>
        <w:t xml:space="preserve"> Hyderabad towards</w:t>
      </w:r>
      <w:r w:rsidR="00EC0148">
        <w:rPr>
          <w:b w:val="0"/>
          <w:bCs w:val="0"/>
          <w:sz w:val="28"/>
          <w:szCs w:val="28"/>
        </w:rPr>
        <w:t xml:space="preserve"> filing  Counter affidavit  in </w:t>
      </w:r>
      <w:r w:rsidR="0063664B">
        <w:rPr>
          <w:b w:val="0"/>
          <w:bCs w:val="0"/>
          <w:sz w:val="28"/>
          <w:szCs w:val="28"/>
        </w:rPr>
        <w:t>WP 13649</w:t>
      </w:r>
      <w:r w:rsidR="00EC0148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63664B">
        <w:rPr>
          <w:b w:val="0"/>
          <w:bCs w:val="0"/>
          <w:sz w:val="28"/>
          <w:szCs w:val="28"/>
        </w:rPr>
        <w:t>15</w:t>
      </w:r>
      <w:r w:rsidR="00EC0148">
        <w:rPr>
          <w:b w:val="0"/>
          <w:bCs w:val="0"/>
          <w:sz w:val="28"/>
          <w:szCs w:val="28"/>
        </w:rPr>
        <w:t xml:space="preserve"> filed by </w:t>
      </w:r>
      <w:proofErr w:type="spellStart"/>
      <w:r w:rsidR="0063664B" w:rsidRPr="0063664B">
        <w:rPr>
          <w:b w:val="0"/>
          <w:bCs w:val="0"/>
          <w:sz w:val="28"/>
          <w:szCs w:val="28"/>
        </w:rPr>
        <w:t>J.Ramesh</w:t>
      </w:r>
      <w:proofErr w:type="spellEnd"/>
      <w:r w:rsidR="0063664B" w:rsidRPr="0063664B">
        <w:rPr>
          <w:b w:val="0"/>
          <w:bCs w:val="0"/>
          <w:sz w:val="28"/>
          <w:szCs w:val="28"/>
        </w:rPr>
        <w:t xml:space="preserve"> </w:t>
      </w:r>
      <w:proofErr w:type="spellStart"/>
      <w:r w:rsidR="0063664B" w:rsidRPr="0063664B">
        <w:rPr>
          <w:b w:val="0"/>
          <w:bCs w:val="0"/>
          <w:sz w:val="28"/>
          <w:szCs w:val="28"/>
        </w:rPr>
        <w:t>Babu</w:t>
      </w:r>
      <w:proofErr w:type="spellEnd"/>
      <w:r w:rsidR="0063664B" w:rsidRPr="0063664B">
        <w:rPr>
          <w:b w:val="0"/>
          <w:bCs w:val="0"/>
          <w:sz w:val="28"/>
          <w:szCs w:val="28"/>
        </w:rPr>
        <w:t>,</w:t>
      </w:r>
      <w:r w:rsidR="00EC0148"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be</w:t>
      </w:r>
      <w:r>
        <w:rPr>
          <w:b w:val="0"/>
          <w:bCs w:val="0"/>
          <w:sz w:val="28"/>
          <w:szCs w:val="28"/>
        </w:rPr>
        <w:t>fore</w:t>
      </w:r>
      <w:r w:rsidR="00EC0148">
        <w:rPr>
          <w:b w:val="0"/>
          <w:bCs w:val="0"/>
          <w:sz w:val="28"/>
          <w:szCs w:val="28"/>
        </w:rPr>
        <w:t xml:space="preserve"> the</w:t>
      </w:r>
      <w:r>
        <w:rPr>
          <w:b w:val="0"/>
          <w:bCs w:val="0"/>
          <w:sz w:val="28"/>
          <w:szCs w:val="28"/>
        </w:rPr>
        <w:t xml:space="preserve"> Honorable High Court. </w:t>
      </w:r>
    </w:p>
    <w:p w:rsidR="00925893" w:rsidRDefault="0092589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</w:t>
      </w:r>
      <w:r w:rsidR="00EC0148">
        <w:rPr>
          <w:rFonts w:ascii="Calisto MT" w:hAnsi="Calisto MT" w:cs="Calisto MT"/>
        </w:rPr>
        <w:t xml:space="preserve">    </w:t>
      </w:r>
      <w:r w:rsidR="0006356A">
        <w:rPr>
          <w:rFonts w:ascii="Calisto MT" w:hAnsi="Calisto MT" w:cs="Calisto MT"/>
        </w:rPr>
        <w:t>1250</w:t>
      </w:r>
      <w:r>
        <w:rPr>
          <w:rFonts w:ascii="Calisto MT" w:hAnsi="Calisto MT" w:cs="Calisto MT"/>
        </w:rPr>
        <w:t xml:space="preserve">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EC0148">
        <w:rPr>
          <w:rFonts w:ascii="Calisto MT" w:hAnsi="Calisto MT" w:cs="Calisto MT"/>
          <w:szCs w:val="28"/>
        </w:rPr>
        <w:t xml:space="preserve">     </w:t>
      </w:r>
      <w:r w:rsidR="0006356A">
        <w:rPr>
          <w:rFonts w:ascii="Calisto MT" w:hAnsi="Calisto MT" w:cs="Calisto MT"/>
          <w:szCs w:val="28"/>
        </w:rPr>
        <w:t>1500</w:t>
      </w:r>
      <w:r>
        <w:rPr>
          <w:rFonts w:ascii="Calisto MT" w:hAnsi="Calisto MT" w:cs="Calisto MT"/>
          <w:szCs w:val="28"/>
        </w:rPr>
        <w:t>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proofErr w:type="gramStart"/>
      <w:r>
        <w:rPr>
          <w:rFonts w:ascii="Calisto MT" w:hAnsi="Calisto MT" w:cs="Calisto MT"/>
          <w:b/>
          <w:bCs/>
          <w:szCs w:val="28"/>
        </w:rPr>
        <w:t>Total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 xml:space="preserve">. </w:t>
      </w:r>
      <w:r w:rsidR="0006356A">
        <w:rPr>
          <w:rFonts w:ascii="Calisto MT" w:hAnsi="Calisto MT" w:cs="Calisto MT"/>
          <w:b/>
          <w:bCs/>
          <w:szCs w:val="28"/>
        </w:rPr>
        <w:t>2750</w:t>
      </w:r>
      <w:bookmarkStart w:id="0" w:name="_GoBack"/>
      <w:bookmarkEnd w:id="0"/>
      <w:r>
        <w:rPr>
          <w:rFonts w:ascii="Calisto MT" w:hAnsi="Calisto MT" w:cs="Calisto MT"/>
          <w:b/>
          <w:bCs/>
          <w:szCs w:val="28"/>
        </w:rPr>
        <w:t>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6356A"/>
    <w:rsid w:val="0008204D"/>
    <w:rsid w:val="00100BB6"/>
    <w:rsid w:val="00104CC3"/>
    <w:rsid w:val="0010680B"/>
    <w:rsid w:val="00114182"/>
    <w:rsid w:val="00201165"/>
    <w:rsid w:val="002A1135"/>
    <w:rsid w:val="003F60D0"/>
    <w:rsid w:val="004F74F4"/>
    <w:rsid w:val="00517745"/>
    <w:rsid w:val="00530BB4"/>
    <w:rsid w:val="005A4B0B"/>
    <w:rsid w:val="006358B4"/>
    <w:rsid w:val="0063664B"/>
    <w:rsid w:val="006803B7"/>
    <w:rsid w:val="0069677E"/>
    <w:rsid w:val="007416B4"/>
    <w:rsid w:val="00817A99"/>
    <w:rsid w:val="00826BF8"/>
    <w:rsid w:val="00925893"/>
    <w:rsid w:val="009B196A"/>
    <w:rsid w:val="00A5698F"/>
    <w:rsid w:val="00C1710F"/>
    <w:rsid w:val="00CB1E5D"/>
    <w:rsid w:val="00CE2E0F"/>
    <w:rsid w:val="00E06BC3"/>
    <w:rsid w:val="00E952B3"/>
    <w:rsid w:val="00EC0148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cp:lastPrinted>2020-10-06T07:42:00Z</cp:lastPrinted>
  <dcterms:created xsi:type="dcterms:W3CDTF">2021-06-26T10:16:00Z</dcterms:created>
  <dcterms:modified xsi:type="dcterms:W3CDTF">2021-06-28T07:30:00Z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