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DE4" w:rsidRPr="00A63DE4" w:rsidRDefault="00A63DE4" w:rsidP="00A63DE4">
      <w:pPr>
        <w:pStyle w:val="NoSpacing"/>
        <w:spacing w:line="360" w:lineRule="auto"/>
        <w:ind w:left="1530" w:hanging="1530"/>
        <w:jc w:val="both"/>
        <w:rPr>
          <w:rFonts w:ascii="Bookman Old Style" w:hAnsi="Bookman Old Style"/>
          <w:sz w:val="28"/>
          <w:szCs w:val="28"/>
        </w:rPr>
      </w:pPr>
      <w:r w:rsidRPr="00A63DE4">
        <w:rPr>
          <w:rFonts w:ascii="Bookman Old Style" w:hAnsi="Bookman Old Style"/>
          <w:sz w:val="28"/>
          <w:szCs w:val="28"/>
        </w:rPr>
        <w:t xml:space="preserve">5.    </w:t>
      </w:r>
      <w:r w:rsidR="00864D86">
        <w:rPr>
          <w:rFonts w:ascii="Bookman Old Style" w:hAnsi="Bookman Old Style"/>
          <w:sz w:val="28"/>
          <w:szCs w:val="28"/>
        </w:rPr>
        <w:tab/>
      </w:r>
      <w:bookmarkStart w:id="0" w:name="_GoBack"/>
      <w:bookmarkEnd w:id="0"/>
      <w:r w:rsidRPr="00A63DE4">
        <w:rPr>
          <w:rFonts w:ascii="Bookman Old Style" w:hAnsi="Bookman Old Style"/>
          <w:sz w:val="28"/>
          <w:szCs w:val="28"/>
        </w:rPr>
        <w:t xml:space="preserve">In reply to para 6, it is further submitted that as per the </w:t>
      </w:r>
    </w:p>
    <w:p w:rsidR="00A63DE4" w:rsidRPr="00A63DE4" w:rsidRDefault="00A63DE4" w:rsidP="00A63DE4">
      <w:pPr>
        <w:pStyle w:val="NoSpacing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63DE4">
        <w:rPr>
          <w:rFonts w:ascii="Bookman Old Style" w:hAnsi="Bookman Old Style"/>
          <w:sz w:val="28"/>
          <w:szCs w:val="28"/>
          <w:u w:val="single"/>
        </w:rPr>
        <w:t xml:space="preserve">SPOO (Coml) Ms No 673/2018-19  Dated 17.09.2018 issued by The Chairman and Managing Director, </w:t>
      </w:r>
      <w:r w:rsidRPr="00A63DE4">
        <w:rPr>
          <w:rFonts w:ascii="Bookman Old Style" w:hAnsi="Bookman Old Style"/>
          <w:sz w:val="28"/>
          <w:szCs w:val="28"/>
        </w:rPr>
        <w:t xml:space="preserve">  in accordance with the decision of the Government. Accordingly, the supply to the petitioner HT service was restored subject to following conditions.</w:t>
      </w:r>
    </w:p>
    <w:p w:rsidR="00A63DE4" w:rsidRDefault="00A63DE4" w:rsidP="00A63DE4">
      <w:pPr>
        <w:pStyle w:val="NoSpacing"/>
        <w:ind w:left="153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8"/>
        <w:gridCol w:w="2976"/>
        <w:gridCol w:w="2711"/>
        <w:gridCol w:w="2221"/>
      </w:tblGrid>
      <w:tr w:rsidR="00A63DE4" w:rsidTr="00A63DE4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Sl.No.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Discription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Amount (Rs.)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A63DE4" w:rsidTr="00A63DE4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Surcharge on FSA as on 31-7-2018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7,79,75,736-00</w:t>
            </w:r>
          </w:p>
        </w:tc>
        <w:tc>
          <w:tcPr>
            <w:tcW w:w="2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DE4" w:rsidRDefault="00A63DE4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To be reimbursed from the incentive budget of Industries and commerce department of Government of Telangana </w:t>
            </w:r>
          </w:p>
        </w:tc>
      </w:tr>
      <w:tr w:rsidR="00A63DE4" w:rsidTr="00A63DE4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Monthly minimum Charges as on 31-7-2018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33,25,374-00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rPr>
                <w:rFonts w:ascii="Bookman Old Style" w:hAnsi="Bookman Old Style"/>
              </w:rPr>
            </w:pPr>
          </w:p>
        </w:tc>
      </w:tr>
      <w:tr w:rsidR="00A63DE4" w:rsidTr="00A63DE4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Development charges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84,00,000-00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rPr>
                <w:rFonts w:ascii="Bookman Old Style" w:hAnsi="Bookman Old Style"/>
              </w:rPr>
            </w:pPr>
          </w:p>
        </w:tc>
      </w:tr>
      <w:tr w:rsidR="00A63DE4" w:rsidTr="00A63DE4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DE4" w:rsidRDefault="00A63DE4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Total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89701110-00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DE4" w:rsidRDefault="00A63DE4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63DE4" w:rsidTr="00A63DE4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Actual FSA charges as on 31-7-2018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7,99,75114-00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DE4" w:rsidRDefault="00A63DE4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 be paid in 24 Interest free monthly installments with one year moratorium. Interest on this should be reimbursed from incentive budget of industries and Commerce Department of Govt. of Telangana</w:t>
            </w:r>
          </w:p>
        </w:tc>
      </w:tr>
      <w:tr w:rsidR="00A63DE4" w:rsidTr="00A63DE4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Initial consumption deposit 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DE4" w:rsidRDefault="00A63DE4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1,05,00,000-00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DE4" w:rsidRDefault="00A63DE4">
            <w:pPr>
              <w:pStyle w:val="NoSpacing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To be paid before restoration of supply </w:t>
            </w:r>
          </w:p>
        </w:tc>
      </w:tr>
    </w:tbl>
    <w:p w:rsidR="00A63DE4" w:rsidRDefault="00A63DE4" w:rsidP="00A63DE4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26A3A" w:rsidRPr="00A63DE4" w:rsidRDefault="00A63DE4" w:rsidP="00A63DE4">
      <w:pPr>
        <w:spacing w:line="360" w:lineRule="auto"/>
        <w:jc w:val="both"/>
        <w:rPr>
          <w:sz w:val="28"/>
          <w:szCs w:val="28"/>
        </w:rPr>
      </w:pPr>
      <w:r w:rsidRPr="00A63DE4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 </w:t>
      </w:r>
      <w:r w:rsidR="00864D86">
        <w:rPr>
          <w:sz w:val="28"/>
          <w:szCs w:val="28"/>
        </w:rPr>
        <w:tab/>
      </w:r>
      <w:r w:rsidR="00864D86">
        <w:rPr>
          <w:sz w:val="28"/>
          <w:szCs w:val="28"/>
        </w:rPr>
        <w:tab/>
      </w:r>
      <w:r w:rsidRPr="00A63DE4">
        <w:rPr>
          <w:sz w:val="28"/>
          <w:szCs w:val="28"/>
        </w:rPr>
        <w:t>In reply to para 7, 8 &amp; 9, it is submitted that, The Superintending Engineer has addressed a letter to the petitioner for payment of security deposit along with a format of the “Under Taking” to be signed by the</w:t>
      </w:r>
    </w:p>
    <w:sectPr w:rsidR="00926A3A" w:rsidRPr="00A63DE4" w:rsidSect="00A63DE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60"/>
    <w:rsid w:val="00141960"/>
    <w:rsid w:val="00864D86"/>
    <w:rsid w:val="00926A3A"/>
    <w:rsid w:val="00A6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E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DE4"/>
    <w:pPr>
      <w:spacing w:after="0" w:line="240" w:lineRule="auto"/>
    </w:pPr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A63D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E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DE4"/>
    <w:pPr>
      <w:spacing w:after="0" w:line="240" w:lineRule="auto"/>
    </w:pPr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A63D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3</cp:revision>
  <cp:lastPrinted>2021-06-10T05:07:00Z</cp:lastPrinted>
  <dcterms:created xsi:type="dcterms:W3CDTF">2021-06-10T05:01:00Z</dcterms:created>
  <dcterms:modified xsi:type="dcterms:W3CDTF">2021-06-11T07:10:00Z</dcterms:modified>
</cp:coreProperties>
</file>