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5F4" w:rsidRDefault="008E35F4" w:rsidP="008E35F4">
      <w:pPr>
        <w:spacing w:line="360" w:lineRule="auto"/>
        <w:jc w:val="center"/>
        <w:outlineLvl w:val="0"/>
        <w:rPr>
          <w:sz w:val="28"/>
          <w:szCs w:val="28"/>
        </w:rPr>
      </w:pPr>
      <w:r>
        <w:rPr>
          <w:sz w:val="28"/>
          <w:szCs w:val="28"/>
        </w:rPr>
        <w:t xml:space="preserve">IN THE HIGH </w:t>
      </w:r>
      <w:proofErr w:type="gramStart"/>
      <w:r>
        <w:rPr>
          <w:sz w:val="28"/>
          <w:szCs w:val="28"/>
        </w:rPr>
        <w:t>COURT  FOR</w:t>
      </w:r>
      <w:proofErr w:type="gramEnd"/>
      <w:r>
        <w:rPr>
          <w:sz w:val="28"/>
          <w:szCs w:val="28"/>
        </w:rPr>
        <w:t xml:space="preserve"> THE STATE OF TELANGANA</w:t>
      </w:r>
    </w:p>
    <w:p w:rsidR="008E35F4" w:rsidRDefault="008E35F4" w:rsidP="008E35F4">
      <w:pPr>
        <w:spacing w:line="360" w:lineRule="auto"/>
        <w:ind w:rightChars="429" w:right="1030"/>
        <w:jc w:val="center"/>
        <w:outlineLvl w:val="0"/>
        <w:rPr>
          <w:sz w:val="28"/>
          <w:szCs w:val="28"/>
        </w:rPr>
      </w:pPr>
      <w:r>
        <w:rPr>
          <w:sz w:val="28"/>
          <w:szCs w:val="28"/>
        </w:rPr>
        <w:t>AT HYDERABAD</w:t>
      </w:r>
    </w:p>
    <w:p w:rsidR="008E35F4" w:rsidRDefault="008E35F4" w:rsidP="008E35F4">
      <w:pPr>
        <w:spacing w:line="360" w:lineRule="auto"/>
        <w:ind w:rightChars="429" w:right="1030"/>
        <w:jc w:val="center"/>
        <w:outlineLvl w:val="0"/>
        <w:rPr>
          <w:sz w:val="28"/>
          <w:szCs w:val="28"/>
        </w:rPr>
      </w:pPr>
    </w:p>
    <w:p w:rsidR="008E35F4" w:rsidRDefault="008E35F4" w:rsidP="008E35F4">
      <w:pPr>
        <w:ind w:rightChars="429" w:right="1030"/>
        <w:jc w:val="center"/>
        <w:rPr>
          <w:sz w:val="28"/>
          <w:szCs w:val="28"/>
        </w:rPr>
      </w:pPr>
      <w:r>
        <w:rPr>
          <w:rFonts w:eastAsia="Times New Roman"/>
          <w:sz w:val="28"/>
          <w:szCs w:val="28"/>
          <w:lang w:eastAsia="zh-CN"/>
        </w:rPr>
        <w:t xml:space="preserve">             W P. No. </w:t>
      </w:r>
      <w:r w:rsidR="00897005">
        <w:rPr>
          <w:rFonts w:eastAsia="Times New Roman"/>
          <w:sz w:val="28"/>
          <w:szCs w:val="28"/>
          <w:lang w:eastAsia="zh-CN"/>
        </w:rPr>
        <w:t xml:space="preserve">6411 </w:t>
      </w:r>
      <w:r>
        <w:rPr>
          <w:rFonts w:eastAsia="Times New Roman"/>
          <w:sz w:val="28"/>
          <w:szCs w:val="28"/>
          <w:lang w:eastAsia="zh-CN"/>
        </w:rPr>
        <w:t>of 2021</w:t>
      </w:r>
    </w:p>
    <w:p w:rsidR="008E35F4" w:rsidRDefault="008E35F4" w:rsidP="008E35F4">
      <w:pPr>
        <w:ind w:rightChars="429" w:right="1030"/>
        <w:jc w:val="center"/>
        <w:rPr>
          <w:sz w:val="28"/>
          <w:szCs w:val="28"/>
        </w:rPr>
      </w:pPr>
    </w:p>
    <w:p w:rsidR="008E35F4" w:rsidRDefault="008E35F4" w:rsidP="008E35F4">
      <w:pPr>
        <w:ind w:rightChars="429" w:right="1030"/>
        <w:jc w:val="both"/>
        <w:rPr>
          <w:sz w:val="28"/>
          <w:szCs w:val="28"/>
        </w:rPr>
      </w:pPr>
      <w:r>
        <w:rPr>
          <w:sz w:val="28"/>
          <w:szCs w:val="28"/>
        </w:rPr>
        <w:t>Between:</w:t>
      </w:r>
    </w:p>
    <w:p w:rsidR="008E35F4" w:rsidRPr="00897005" w:rsidRDefault="008E35F4" w:rsidP="00897005">
      <w:pPr>
        <w:rPr>
          <w:sz w:val="28"/>
          <w:szCs w:val="28"/>
        </w:rPr>
      </w:pPr>
      <w:r w:rsidRPr="00897005">
        <w:rPr>
          <w:sz w:val="28"/>
          <w:szCs w:val="28"/>
        </w:rPr>
        <w:t>M</w:t>
      </w:r>
      <w:r w:rsidR="00897005">
        <w:rPr>
          <w:sz w:val="28"/>
          <w:szCs w:val="28"/>
        </w:rPr>
        <w:t>/</w:t>
      </w:r>
      <w:r w:rsidRPr="00897005">
        <w:rPr>
          <w:sz w:val="28"/>
          <w:szCs w:val="28"/>
        </w:rPr>
        <w:t>s</w:t>
      </w:r>
      <w:r w:rsidR="00897005">
        <w:rPr>
          <w:sz w:val="28"/>
          <w:szCs w:val="28"/>
        </w:rPr>
        <w:t>.</w:t>
      </w:r>
      <w:r w:rsidRPr="00897005">
        <w:rPr>
          <w:sz w:val="28"/>
          <w:szCs w:val="28"/>
        </w:rPr>
        <w:t xml:space="preserve"> GAR Corporation Private Limited</w:t>
      </w:r>
      <w:r w:rsidRPr="00897005">
        <w:rPr>
          <w:sz w:val="28"/>
          <w:szCs w:val="28"/>
        </w:rPr>
        <w:br/>
      </w:r>
      <w:proofErr w:type="spellStart"/>
      <w:r w:rsidRPr="00897005">
        <w:rPr>
          <w:sz w:val="28"/>
          <w:szCs w:val="28"/>
        </w:rPr>
        <w:t>Laxmi</w:t>
      </w:r>
      <w:proofErr w:type="spellEnd"/>
      <w:r w:rsidRPr="00897005">
        <w:rPr>
          <w:sz w:val="28"/>
          <w:szCs w:val="28"/>
        </w:rPr>
        <w:t xml:space="preserve"> Cyber Centre 82682 Road No 12 Banjara Hills Hyderabad 500 034 Represented by its Director </w:t>
      </w:r>
      <w:proofErr w:type="spellStart"/>
      <w:r w:rsidRPr="00897005">
        <w:rPr>
          <w:sz w:val="28"/>
          <w:szCs w:val="28"/>
        </w:rPr>
        <w:t>Mr</w:t>
      </w:r>
      <w:proofErr w:type="spellEnd"/>
      <w:r w:rsidRPr="00897005">
        <w:rPr>
          <w:sz w:val="28"/>
          <w:szCs w:val="28"/>
        </w:rPr>
        <w:t xml:space="preserve"> N </w:t>
      </w:r>
      <w:proofErr w:type="spellStart"/>
      <w:r w:rsidRPr="00897005">
        <w:rPr>
          <w:sz w:val="28"/>
          <w:szCs w:val="28"/>
        </w:rPr>
        <w:t>Srinivas</w:t>
      </w:r>
      <w:proofErr w:type="spellEnd"/>
    </w:p>
    <w:p w:rsidR="008E35F4" w:rsidRPr="00897005" w:rsidRDefault="008E35F4" w:rsidP="00897005">
      <w:pPr>
        <w:jc w:val="right"/>
        <w:rPr>
          <w:sz w:val="28"/>
          <w:szCs w:val="28"/>
        </w:rPr>
      </w:pPr>
      <w:r w:rsidRPr="00897005">
        <w:rPr>
          <w:sz w:val="28"/>
          <w:szCs w:val="28"/>
        </w:rPr>
        <w:t xml:space="preserve">        … Petitioner</w:t>
      </w:r>
    </w:p>
    <w:p w:rsidR="008E35F4" w:rsidRPr="00897005" w:rsidRDefault="008E35F4" w:rsidP="00897005">
      <w:pPr>
        <w:rPr>
          <w:sz w:val="28"/>
          <w:szCs w:val="28"/>
        </w:rPr>
      </w:pPr>
      <w:r w:rsidRPr="00897005">
        <w:rPr>
          <w:sz w:val="28"/>
          <w:szCs w:val="28"/>
        </w:rPr>
        <w:t>AND</w:t>
      </w:r>
    </w:p>
    <w:p w:rsidR="00624C12" w:rsidRPr="00897005" w:rsidRDefault="008E35F4" w:rsidP="00897005">
      <w:pPr>
        <w:rPr>
          <w:sz w:val="28"/>
          <w:szCs w:val="28"/>
        </w:rPr>
      </w:pPr>
      <w:r w:rsidRPr="00897005">
        <w:rPr>
          <w:sz w:val="28"/>
          <w:szCs w:val="28"/>
        </w:rPr>
        <w:t>1. The State of Telangana</w:t>
      </w:r>
      <w:r w:rsidRPr="00897005">
        <w:rPr>
          <w:sz w:val="28"/>
          <w:szCs w:val="28"/>
        </w:rPr>
        <w:br/>
        <w:t xml:space="preserve">represented by Principal Secretary Municipal Administration and Urban </w:t>
      </w:r>
      <w:proofErr w:type="spellStart"/>
      <w:r w:rsidRPr="00897005">
        <w:rPr>
          <w:sz w:val="28"/>
          <w:szCs w:val="28"/>
        </w:rPr>
        <w:t>DevelopmentMA</w:t>
      </w:r>
      <w:proofErr w:type="spellEnd"/>
      <w:r w:rsidRPr="00897005">
        <w:rPr>
          <w:sz w:val="28"/>
          <w:szCs w:val="28"/>
        </w:rPr>
        <w:t xml:space="preserve"> and UD Secretariat Hyderabad    </w:t>
      </w:r>
    </w:p>
    <w:p w:rsidR="00624C12" w:rsidRPr="00897005" w:rsidRDefault="00624C12" w:rsidP="00897005">
      <w:pPr>
        <w:rPr>
          <w:sz w:val="28"/>
          <w:szCs w:val="28"/>
        </w:rPr>
      </w:pPr>
    </w:p>
    <w:p w:rsidR="00624C12" w:rsidRPr="00897005" w:rsidRDefault="00897005" w:rsidP="00897005">
      <w:pPr>
        <w:rPr>
          <w:sz w:val="28"/>
          <w:szCs w:val="28"/>
        </w:rPr>
      </w:pPr>
      <w:r>
        <w:rPr>
          <w:sz w:val="28"/>
          <w:szCs w:val="28"/>
        </w:rPr>
        <w:t xml:space="preserve">2. </w:t>
      </w:r>
      <w:r w:rsidR="00624C12" w:rsidRPr="00897005">
        <w:rPr>
          <w:sz w:val="28"/>
          <w:szCs w:val="28"/>
        </w:rPr>
        <w:t>Greater Hyderabad Municipal Corporation</w:t>
      </w:r>
      <w:r w:rsidR="00624C12" w:rsidRPr="00897005">
        <w:rPr>
          <w:sz w:val="28"/>
          <w:szCs w:val="28"/>
        </w:rPr>
        <w:br/>
        <w:t>CC Complex Tank Bund Road Lower Tank Bund Hyderabad 0 599 063 Represented by its Commissioner</w:t>
      </w:r>
    </w:p>
    <w:p w:rsidR="00624C12" w:rsidRPr="00897005" w:rsidRDefault="00624C12" w:rsidP="00897005">
      <w:pPr>
        <w:rPr>
          <w:sz w:val="28"/>
          <w:szCs w:val="28"/>
        </w:rPr>
      </w:pPr>
    </w:p>
    <w:p w:rsidR="00897005" w:rsidRPr="00897005" w:rsidRDefault="00897005" w:rsidP="00897005">
      <w:pPr>
        <w:rPr>
          <w:sz w:val="28"/>
          <w:szCs w:val="28"/>
        </w:rPr>
      </w:pPr>
      <w:r>
        <w:rPr>
          <w:sz w:val="28"/>
          <w:szCs w:val="28"/>
        </w:rPr>
        <w:t xml:space="preserve">3. </w:t>
      </w:r>
      <w:r w:rsidR="00624C12" w:rsidRPr="00897005">
        <w:rPr>
          <w:sz w:val="28"/>
          <w:szCs w:val="28"/>
        </w:rPr>
        <w:t>Assist City Planner</w:t>
      </w:r>
      <w:r w:rsidR="00624C12" w:rsidRPr="00897005">
        <w:rPr>
          <w:sz w:val="28"/>
          <w:szCs w:val="28"/>
        </w:rPr>
        <w:br/>
        <w:t xml:space="preserve">Circle18 Jubilee Hills </w:t>
      </w:r>
      <w:proofErr w:type="spellStart"/>
      <w:r w:rsidR="00624C12" w:rsidRPr="00897005">
        <w:rPr>
          <w:sz w:val="28"/>
          <w:szCs w:val="28"/>
        </w:rPr>
        <w:t>Khairtabad</w:t>
      </w:r>
      <w:proofErr w:type="spellEnd"/>
      <w:r w:rsidR="00624C12" w:rsidRPr="00897005">
        <w:rPr>
          <w:sz w:val="28"/>
          <w:szCs w:val="28"/>
        </w:rPr>
        <w:t xml:space="preserve"> Zone Greater Hyderabad Municipal Corporation</w:t>
      </w:r>
    </w:p>
    <w:p w:rsidR="00897005" w:rsidRPr="00897005" w:rsidRDefault="00897005" w:rsidP="00897005">
      <w:pPr>
        <w:rPr>
          <w:sz w:val="28"/>
          <w:szCs w:val="28"/>
        </w:rPr>
      </w:pPr>
    </w:p>
    <w:p w:rsidR="00897005" w:rsidRPr="00897005" w:rsidRDefault="00897005" w:rsidP="00897005">
      <w:pPr>
        <w:rPr>
          <w:sz w:val="28"/>
          <w:szCs w:val="28"/>
        </w:rPr>
      </w:pPr>
      <w:r>
        <w:rPr>
          <w:sz w:val="28"/>
          <w:szCs w:val="28"/>
        </w:rPr>
        <w:t xml:space="preserve">4. </w:t>
      </w:r>
      <w:r w:rsidRPr="00897005">
        <w:rPr>
          <w:sz w:val="28"/>
          <w:szCs w:val="28"/>
        </w:rPr>
        <w:t>Southern Power Distribution Company of Telangana Limited</w:t>
      </w:r>
      <w:r w:rsidRPr="00897005">
        <w:rPr>
          <w:sz w:val="28"/>
          <w:szCs w:val="28"/>
        </w:rPr>
        <w:br/>
        <w:t>6150 Mint Compound Hyderabad 500 063 Represented by its Chairman</w:t>
      </w:r>
    </w:p>
    <w:p w:rsidR="00897005" w:rsidRPr="00897005" w:rsidRDefault="00897005" w:rsidP="00897005">
      <w:pPr>
        <w:rPr>
          <w:sz w:val="28"/>
          <w:szCs w:val="28"/>
        </w:rPr>
      </w:pPr>
    </w:p>
    <w:p w:rsidR="00897005" w:rsidRPr="00897005" w:rsidRDefault="00897005" w:rsidP="00897005">
      <w:pPr>
        <w:rPr>
          <w:sz w:val="28"/>
          <w:szCs w:val="28"/>
        </w:rPr>
      </w:pPr>
      <w:r>
        <w:rPr>
          <w:sz w:val="28"/>
          <w:szCs w:val="28"/>
        </w:rPr>
        <w:t xml:space="preserve">5. </w:t>
      </w:r>
      <w:r w:rsidRPr="00897005">
        <w:rPr>
          <w:sz w:val="28"/>
          <w:szCs w:val="28"/>
        </w:rPr>
        <w:t>Superintend</w:t>
      </w:r>
      <w:r>
        <w:rPr>
          <w:sz w:val="28"/>
          <w:szCs w:val="28"/>
        </w:rPr>
        <w:t>ing</w:t>
      </w:r>
      <w:r w:rsidRPr="00897005">
        <w:rPr>
          <w:sz w:val="28"/>
          <w:szCs w:val="28"/>
        </w:rPr>
        <w:t xml:space="preserve"> Engineer</w:t>
      </w:r>
      <w:r w:rsidRPr="00897005">
        <w:rPr>
          <w:sz w:val="28"/>
          <w:szCs w:val="28"/>
        </w:rPr>
        <w:br/>
        <w:t>Operations Sub</w:t>
      </w:r>
      <w:r>
        <w:rPr>
          <w:sz w:val="28"/>
          <w:szCs w:val="28"/>
        </w:rPr>
        <w:t xml:space="preserve"> </w:t>
      </w:r>
      <w:r w:rsidRPr="00897005">
        <w:rPr>
          <w:sz w:val="28"/>
          <w:szCs w:val="28"/>
        </w:rPr>
        <w:t>Divisions TSSPDCL Banjara Hills Hyderabad</w:t>
      </w:r>
    </w:p>
    <w:p w:rsidR="00897005" w:rsidRPr="00897005" w:rsidRDefault="00897005" w:rsidP="00897005">
      <w:pPr>
        <w:rPr>
          <w:sz w:val="28"/>
          <w:szCs w:val="28"/>
        </w:rPr>
      </w:pPr>
    </w:p>
    <w:p w:rsidR="008E35F4" w:rsidRPr="00897005" w:rsidRDefault="00897005" w:rsidP="00897005">
      <w:pPr>
        <w:rPr>
          <w:sz w:val="28"/>
          <w:szCs w:val="28"/>
        </w:rPr>
      </w:pPr>
      <w:r>
        <w:rPr>
          <w:sz w:val="28"/>
          <w:szCs w:val="28"/>
        </w:rPr>
        <w:t xml:space="preserve">6. </w:t>
      </w:r>
      <w:r w:rsidRPr="00897005">
        <w:rPr>
          <w:sz w:val="28"/>
          <w:szCs w:val="28"/>
        </w:rPr>
        <w:t>Assistant Divisional Engineer</w:t>
      </w:r>
      <w:r w:rsidRPr="00897005">
        <w:rPr>
          <w:sz w:val="28"/>
          <w:szCs w:val="28"/>
        </w:rPr>
        <w:br/>
        <w:t>Operations Sub</w:t>
      </w:r>
      <w:r>
        <w:rPr>
          <w:sz w:val="28"/>
          <w:szCs w:val="28"/>
        </w:rPr>
        <w:t xml:space="preserve"> </w:t>
      </w:r>
      <w:r w:rsidRPr="00897005">
        <w:rPr>
          <w:sz w:val="28"/>
          <w:szCs w:val="28"/>
        </w:rPr>
        <w:t>Divisions TSSPDCL Banjara Hills Hyderabad</w:t>
      </w:r>
      <w:r w:rsidR="008E35F4" w:rsidRPr="00897005">
        <w:rPr>
          <w:sz w:val="28"/>
          <w:szCs w:val="28"/>
        </w:rPr>
        <w:t xml:space="preserve">                            </w:t>
      </w:r>
    </w:p>
    <w:p w:rsidR="008E35F4" w:rsidRDefault="008E35F4" w:rsidP="008E35F4">
      <w:pPr>
        <w:spacing w:line="360" w:lineRule="auto"/>
        <w:ind w:rightChars="429" w:right="1030"/>
        <w:jc w:val="right"/>
        <w:rPr>
          <w:bCs/>
          <w:sz w:val="28"/>
          <w:szCs w:val="28"/>
        </w:rPr>
      </w:pPr>
      <w:r>
        <w:rPr>
          <w:bCs/>
          <w:sz w:val="28"/>
          <w:szCs w:val="28"/>
        </w:rPr>
        <w:t>…Respondents</w:t>
      </w:r>
    </w:p>
    <w:p w:rsidR="008E35F4" w:rsidRDefault="008E35F4" w:rsidP="008E35F4">
      <w:pPr>
        <w:spacing w:line="360" w:lineRule="auto"/>
        <w:jc w:val="center"/>
        <w:rPr>
          <w:bCs/>
          <w:sz w:val="28"/>
          <w:szCs w:val="28"/>
          <w:u w:val="single"/>
        </w:rPr>
      </w:pPr>
      <w:r>
        <w:rPr>
          <w:bCs/>
          <w:sz w:val="28"/>
          <w:szCs w:val="28"/>
          <w:u w:val="single"/>
        </w:rPr>
        <w:t xml:space="preserve">COUNTER AFFIDAVIT FILED BY RESPONDENT No. </w:t>
      </w:r>
      <w:r w:rsidR="00897005">
        <w:rPr>
          <w:bCs/>
          <w:sz w:val="28"/>
          <w:szCs w:val="28"/>
          <w:u w:val="single"/>
        </w:rPr>
        <w:t>6</w:t>
      </w:r>
      <w:r>
        <w:rPr>
          <w:bCs/>
          <w:sz w:val="28"/>
          <w:szCs w:val="28"/>
          <w:u w:val="single"/>
        </w:rPr>
        <w:t xml:space="preserve"> </w:t>
      </w:r>
    </w:p>
    <w:p w:rsidR="008E35F4" w:rsidRDefault="008E35F4" w:rsidP="008E35F4">
      <w:pPr>
        <w:spacing w:line="360" w:lineRule="auto"/>
        <w:jc w:val="center"/>
        <w:rPr>
          <w:sz w:val="28"/>
          <w:szCs w:val="28"/>
        </w:rPr>
      </w:pPr>
      <w:r>
        <w:rPr>
          <w:bCs/>
          <w:sz w:val="28"/>
          <w:szCs w:val="28"/>
          <w:u w:val="single"/>
        </w:rPr>
        <w:t xml:space="preserve"> </w:t>
      </w:r>
      <w:r>
        <w:rPr>
          <w:sz w:val="28"/>
          <w:szCs w:val="28"/>
        </w:rPr>
        <w:t xml:space="preserve"> </w:t>
      </w:r>
    </w:p>
    <w:p w:rsidR="008E35F4" w:rsidRDefault="008E35F4" w:rsidP="008E35F4">
      <w:pPr>
        <w:spacing w:line="360" w:lineRule="auto"/>
        <w:jc w:val="both"/>
        <w:rPr>
          <w:sz w:val="28"/>
          <w:szCs w:val="28"/>
        </w:rPr>
      </w:pPr>
      <w:proofErr w:type="gramStart"/>
      <w:r>
        <w:rPr>
          <w:sz w:val="28"/>
          <w:szCs w:val="28"/>
        </w:rPr>
        <w:t xml:space="preserve">I     </w:t>
      </w:r>
      <w:r w:rsidR="00897005">
        <w:rPr>
          <w:rFonts w:eastAsia="Arial Unicode MS"/>
          <w:sz w:val="28"/>
          <w:szCs w:val="28"/>
        </w:rPr>
        <w:t>K.</w:t>
      </w:r>
      <w:proofErr w:type="gramEnd"/>
      <w:r w:rsidR="00897005">
        <w:rPr>
          <w:rFonts w:eastAsia="Arial Unicode MS"/>
          <w:sz w:val="28"/>
          <w:szCs w:val="28"/>
        </w:rPr>
        <w:t xml:space="preserve">  Ramakrishna Reddy</w:t>
      </w:r>
      <w:proofErr w:type="gramStart"/>
      <w:r w:rsidR="00897005">
        <w:rPr>
          <w:rFonts w:eastAsia="Arial Unicode MS"/>
          <w:sz w:val="28"/>
          <w:szCs w:val="28"/>
        </w:rPr>
        <w:t xml:space="preserve">, </w:t>
      </w:r>
      <w:r w:rsidR="00897005">
        <w:rPr>
          <w:sz w:val="28"/>
          <w:szCs w:val="28"/>
        </w:rPr>
        <w:t xml:space="preserve"> S</w:t>
      </w:r>
      <w:proofErr w:type="gramEnd"/>
      <w:r w:rsidR="00897005">
        <w:rPr>
          <w:sz w:val="28"/>
          <w:szCs w:val="28"/>
        </w:rPr>
        <w:t xml:space="preserve">/o. </w:t>
      </w:r>
      <w:proofErr w:type="spellStart"/>
      <w:r w:rsidR="00897005">
        <w:rPr>
          <w:sz w:val="28"/>
          <w:szCs w:val="28"/>
        </w:rPr>
        <w:t>Veera</w:t>
      </w:r>
      <w:proofErr w:type="spellEnd"/>
      <w:r w:rsidR="00897005">
        <w:rPr>
          <w:sz w:val="28"/>
          <w:szCs w:val="28"/>
        </w:rPr>
        <w:t xml:space="preserve"> Reddy , Aged about 53Yrs, Occ: Assistant Divisional Engineer, Operations, Banjara Hills, Hyderabad, TSSPDCL</w:t>
      </w:r>
      <w:r>
        <w:rPr>
          <w:sz w:val="28"/>
          <w:szCs w:val="28"/>
        </w:rPr>
        <w:t xml:space="preserve">    do hereby  solemnly affirm and state on oath as follows:</w:t>
      </w:r>
    </w:p>
    <w:p w:rsidR="008E35F4" w:rsidRDefault="008E35F4" w:rsidP="008E35F4">
      <w:pPr>
        <w:spacing w:line="360" w:lineRule="auto"/>
        <w:jc w:val="both"/>
        <w:rPr>
          <w:sz w:val="28"/>
          <w:szCs w:val="28"/>
        </w:rPr>
      </w:pPr>
    </w:p>
    <w:p w:rsidR="008E35F4" w:rsidRDefault="008E35F4" w:rsidP="008E35F4">
      <w:pPr>
        <w:spacing w:line="360" w:lineRule="auto"/>
        <w:jc w:val="both"/>
        <w:rPr>
          <w:sz w:val="28"/>
          <w:szCs w:val="28"/>
        </w:rPr>
      </w:pPr>
      <w:r>
        <w:rPr>
          <w:sz w:val="28"/>
          <w:szCs w:val="28"/>
        </w:rPr>
        <w:t xml:space="preserve">I am working as </w:t>
      </w:r>
      <w:r w:rsidR="00897005">
        <w:rPr>
          <w:sz w:val="28"/>
          <w:szCs w:val="28"/>
        </w:rPr>
        <w:t xml:space="preserve"> </w:t>
      </w:r>
      <w:r w:rsidR="00897005">
        <w:rPr>
          <w:rFonts w:eastAsia="Arial Unicode MS"/>
          <w:sz w:val="28"/>
          <w:szCs w:val="28"/>
        </w:rPr>
        <w:t xml:space="preserve"> </w:t>
      </w:r>
      <w:r w:rsidR="00897005">
        <w:rPr>
          <w:sz w:val="28"/>
          <w:szCs w:val="28"/>
        </w:rPr>
        <w:t xml:space="preserve">Assistant Divisional Engineer, Operations, Banjara Hills, Hyderabad, </w:t>
      </w:r>
      <w:proofErr w:type="gramStart"/>
      <w:r w:rsidR="00897005">
        <w:rPr>
          <w:sz w:val="28"/>
          <w:szCs w:val="28"/>
        </w:rPr>
        <w:t>TSSPDCL</w:t>
      </w:r>
      <w:r>
        <w:rPr>
          <w:sz w:val="28"/>
          <w:szCs w:val="28"/>
        </w:rPr>
        <w:t xml:space="preserve"> </w:t>
      </w:r>
      <w:r w:rsidR="00897005">
        <w:rPr>
          <w:sz w:val="28"/>
          <w:szCs w:val="28"/>
        </w:rPr>
        <w:t xml:space="preserve"> </w:t>
      </w:r>
      <w:r>
        <w:rPr>
          <w:sz w:val="28"/>
          <w:szCs w:val="28"/>
        </w:rPr>
        <w:t>and</w:t>
      </w:r>
      <w:proofErr w:type="gramEnd"/>
      <w:r>
        <w:rPr>
          <w:sz w:val="28"/>
          <w:szCs w:val="28"/>
        </w:rPr>
        <w:t xml:space="preserve"> as such I am well acquainted with the facts of the case and authorized to swear this affidavit on behalf of</w:t>
      </w:r>
      <w:r w:rsidR="00897005">
        <w:rPr>
          <w:sz w:val="28"/>
          <w:szCs w:val="28"/>
        </w:rPr>
        <w:t xml:space="preserve"> 4</w:t>
      </w:r>
      <w:r w:rsidR="00897005" w:rsidRPr="00897005">
        <w:rPr>
          <w:sz w:val="28"/>
          <w:szCs w:val="28"/>
          <w:vertAlign w:val="superscript"/>
        </w:rPr>
        <w:t>th</w:t>
      </w:r>
      <w:r w:rsidR="00897005">
        <w:rPr>
          <w:sz w:val="28"/>
          <w:szCs w:val="28"/>
        </w:rPr>
        <w:t xml:space="preserve">  &amp; 5</w:t>
      </w:r>
      <w:r w:rsidR="00897005" w:rsidRPr="00897005">
        <w:rPr>
          <w:sz w:val="28"/>
          <w:szCs w:val="28"/>
          <w:vertAlign w:val="superscript"/>
        </w:rPr>
        <w:t>th</w:t>
      </w:r>
      <w:r w:rsidR="00897005">
        <w:rPr>
          <w:sz w:val="28"/>
          <w:szCs w:val="28"/>
        </w:rPr>
        <w:t xml:space="preserve"> </w:t>
      </w:r>
      <w:r>
        <w:rPr>
          <w:sz w:val="28"/>
          <w:szCs w:val="28"/>
        </w:rPr>
        <w:t xml:space="preserve"> Respondents</w:t>
      </w:r>
      <w:r w:rsidR="00897005">
        <w:rPr>
          <w:sz w:val="28"/>
          <w:szCs w:val="28"/>
        </w:rPr>
        <w:t>.</w:t>
      </w:r>
      <w:r>
        <w:rPr>
          <w:sz w:val="28"/>
          <w:szCs w:val="28"/>
        </w:rPr>
        <w:t xml:space="preserve"> </w:t>
      </w:r>
    </w:p>
    <w:p w:rsidR="008E35F4" w:rsidRDefault="008E35F4" w:rsidP="008E35F4">
      <w:pPr>
        <w:spacing w:line="360" w:lineRule="auto"/>
        <w:jc w:val="both"/>
        <w:rPr>
          <w:sz w:val="28"/>
          <w:szCs w:val="28"/>
        </w:rPr>
      </w:pPr>
    </w:p>
    <w:p w:rsidR="00624C12" w:rsidRDefault="00897005" w:rsidP="008E35F4">
      <w:pPr>
        <w:spacing w:line="360" w:lineRule="auto"/>
        <w:jc w:val="both"/>
        <w:textAlignment w:val="baseline"/>
        <w:rPr>
          <w:sz w:val="28"/>
          <w:szCs w:val="28"/>
        </w:rPr>
      </w:pPr>
      <w:r>
        <w:rPr>
          <w:sz w:val="28"/>
          <w:szCs w:val="28"/>
        </w:rPr>
        <w:t>1.</w:t>
      </w:r>
      <w:r>
        <w:rPr>
          <w:sz w:val="28"/>
          <w:szCs w:val="28"/>
        </w:rPr>
        <w:tab/>
      </w:r>
      <w:r w:rsidR="008E35F4">
        <w:rPr>
          <w:sz w:val="28"/>
          <w:szCs w:val="28"/>
        </w:rPr>
        <w:t xml:space="preserve">It is submitted </w:t>
      </w:r>
      <w:proofErr w:type="gramStart"/>
      <w:r w:rsidR="008E35F4">
        <w:rPr>
          <w:sz w:val="28"/>
          <w:szCs w:val="28"/>
        </w:rPr>
        <w:t xml:space="preserve">that </w:t>
      </w:r>
      <w:r w:rsidR="00624C12">
        <w:rPr>
          <w:sz w:val="28"/>
          <w:szCs w:val="28"/>
        </w:rPr>
        <w:t xml:space="preserve"> the</w:t>
      </w:r>
      <w:proofErr w:type="gramEnd"/>
      <w:r w:rsidR="00624C12">
        <w:rPr>
          <w:sz w:val="28"/>
          <w:szCs w:val="28"/>
        </w:rPr>
        <w:t xml:space="preserve"> Greater Hyderabad Municipal Corporation has addressed </w:t>
      </w:r>
      <w:r w:rsidR="008E35F4">
        <w:rPr>
          <w:sz w:val="28"/>
          <w:szCs w:val="28"/>
        </w:rPr>
        <w:t xml:space="preserve">a letter </w:t>
      </w:r>
      <w:r w:rsidR="00624C12">
        <w:rPr>
          <w:sz w:val="28"/>
          <w:szCs w:val="28"/>
        </w:rPr>
        <w:t xml:space="preserve">dated 15-09-2020 to the South Circle, </w:t>
      </w:r>
      <w:proofErr w:type="spellStart"/>
      <w:r w:rsidR="00624C12">
        <w:rPr>
          <w:sz w:val="28"/>
          <w:szCs w:val="28"/>
        </w:rPr>
        <w:t>Khairtabad</w:t>
      </w:r>
      <w:proofErr w:type="spellEnd"/>
      <w:r w:rsidR="00624C12">
        <w:rPr>
          <w:sz w:val="28"/>
          <w:szCs w:val="28"/>
        </w:rPr>
        <w:t xml:space="preserve">  requesting the Superintending Engineer, TSSPDCL not to provide electricity connections to the Transformer installed on the footpath by the petitioner and if the power is already provided to disconnect the same and report the action taken. As the service connection falls within the jurisdiction of Banjara Hills circle, the staff in the Banjara hills circle was not aware of the said letter issued by the GHMC. </w:t>
      </w:r>
      <w:r>
        <w:rPr>
          <w:sz w:val="28"/>
          <w:szCs w:val="28"/>
        </w:rPr>
        <w:t xml:space="preserve">Hence, the transformer was </w:t>
      </w:r>
      <w:proofErr w:type="gramStart"/>
      <w:r>
        <w:rPr>
          <w:sz w:val="28"/>
          <w:szCs w:val="28"/>
        </w:rPr>
        <w:t>charged  on</w:t>
      </w:r>
      <w:proofErr w:type="gramEnd"/>
      <w:r>
        <w:rPr>
          <w:sz w:val="28"/>
          <w:szCs w:val="28"/>
        </w:rPr>
        <w:t xml:space="preserve"> 20-01-2021</w:t>
      </w:r>
    </w:p>
    <w:p w:rsidR="00624C12" w:rsidRDefault="00624C12" w:rsidP="008E35F4">
      <w:pPr>
        <w:spacing w:line="360" w:lineRule="auto"/>
        <w:jc w:val="both"/>
        <w:textAlignment w:val="baseline"/>
        <w:rPr>
          <w:sz w:val="28"/>
          <w:szCs w:val="28"/>
        </w:rPr>
      </w:pPr>
    </w:p>
    <w:p w:rsidR="00624C12" w:rsidRDefault="00897005" w:rsidP="008E35F4">
      <w:pPr>
        <w:spacing w:line="360" w:lineRule="auto"/>
        <w:jc w:val="both"/>
        <w:textAlignment w:val="baseline"/>
        <w:rPr>
          <w:sz w:val="28"/>
          <w:szCs w:val="28"/>
        </w:rPr>
      </w:pPr>
      <w:r>
        <w:rPr>
          <w:sz w:val="28"/>
          <w:szCs w:val="28"/>
        </w:rPr>
        <w:t>2.</w:t>
      </w:r>
      <w:r>
        <w:rPr>
          <w:sz w:val="28"/>
          <w:szCs w:val="28"/>
        </w:rPr>
        <w:tab/>
      </w:r>
      <w:r w:rsidR="00624C12">
        <w:rPr>
          <w:sz w:val="28"/>
          <w:szCs w:val="28"/>
        </w:rPr>
        <w:t xml:space="preserve">It is submitted </w:t>
      </w:r>
      <w:proofErr w:type="gramStart"/>
      <w:r w:rsidR="00624C12">
        <w:rPr>
          <w:sz w:val="28"/>
          <w:szCs w:val="28"/>
        </w:rPr>
        <w:t>that  the</w:t>
      </w:r>
      <w:proofErr w:type="gramEnd"/>
      <w:r w:rsidR="00624C12">
        <w:rPr>
          <w:sz w:val="28"/>
          <w:szCs w:val="28"/>
        </w:rPr>
        <w:t xml:space="preserve"> Assistant Divisional Engineer, operation has addressed a letter dated 02-02-2021 to the petitioner directing them to shift the transformer from the footpath within seven days failing which disconnection shall be effected to the transformer.  The petitioner submitted a letter dated 15-02-2021 stating that the transformer is located within their premises and as already 30 residential flats are occupied the power supply should not be disconnected. </w:t>
      </w:r>
    </w:p>
    <w:p w:rsidR="00624C12" w:rsidRDefault="00624C12" w:rsidP="008E35F4">
      <w:pPr>
        <w:spacing w:line="360" w:lineRule="auto"/>
        <w:jc w:val="both"/>
        <w:textAlignment w:val="baseline"/>
        <w:rPr>
          <w:sz w:val="28"/>
          <w:szCs w:val="28"/>
        </w:rPr>
      </w:pPr>
    </w:p>
    <w:p w:rsidR="008E35F4" w:rsidRDefault="00897005" w:rsidP="008E35F4">
      <w:pPr>
        <w:spacing w:line="360" w:lineRule="auto"/>
        <w:jc w:val="both"/>
        <w:textAlignment w:val="baseline"/>
        <w:rPr>
          <w:sz w:val="28"/>
          <w:szCs w:val="28"/>
        </w:rPr>
      </w:pPr>
      <w:r>
        <w:rPr>
          <w:sz w:val="28"/>
          <w:szCs w:val="28"/>
        </w:rPr>
        <w:t>3.</w:t>
      </w:r>
      <w:r>
        <w:rPr>
          <w:sz w:val="28"/>
          <w:szCs w:val="28"/>
        </w:rPr>
        <w:tab/>
      </w:r>
      <w:r w:rsidR="00624C12">
        <w:rPr>
          <w:sz w:val="28"/>
          <w:szCs w:val="28"/>
        </w:rPr>
        <w:t xml:space="preserve">These respondents addressed another letter </w:t>
      </w:r>
      <w:proofErr w:type="gramStart"/>
      <w:r w:rsidR="00624C12">
        <w:rPr>
          <w:sz w:val="28"/>
          <w:szCs w:val="28"/>
        </w:rPr>
        <w:t>dated  23</w:t>
      </w:r>
      <w:proofErr w:type="gramEnd"/>
      <w:r w:rsidR="00624C12">
        <w:rPr>
          <w:sz w:val="28"/>
          <w:szCs w:val="28"/>
        </w:rPr>
        <w:t xml:space="preserve">-02-2021 requesting them to shift the transformer inside their premises or provide a clearance letter issued by GHMC stating that the transformer is within your premises. The petitioner has addressed a letter dated 06-03-2021 </w:t>
      </w:r>
      <w:r>
        <w:rPr>
          <w:sz w:val="28"/>
          <w:szCs w:val="28"/>
        </w:rPr>
        <w:t xml:space="preserve">to extend the time and not to disconnect the power supply. </w:t>
      </w:r>
      <w:r w:rsidR="00624C12">
        <w:rPr>
          <w:sz w:val="28"/>
          <w:szCs w:val="28"/>
        </w:rPr>
        <w:t xml:space="preserve"> </w:t>
      </w:r>
    </w:p>
    <w:p w:rsidR="00624C12" w:rsidRDefault="00624C12" w:rsidP="008E35F4">
      <w:pPr>
        <w:spacing w:line="360" w:lineRule="auto"/>
        <w:jc w:val="both"/>
        <w:textAlignment w:val="baseline"/>
        <w:rPr>
          <w:sz w:val="28"/>
          <w:szCs w:val="28"/>
        </w:rPr>
      </w:pPr>
    </w:p>
    <w:p w:rsidR="00624C12" w:rsidRDefault="00897005" w:rsidP="008E35F4">
      <w:pPr>
        <w:spacing w:line="360" w:lineRule="auto"/>
        <w:jc w:val="both"/>
        <w:textAlignment w:val="baseline"/>
        <w:rPr>
          <w:sz w:val="28"/>
          <w:szCs w:val="28"/>
        </w:rPr>
      </w:pPr>
      <w:r>
        <w:rPr>
          <w:sz w:val="28"/>
          <w:szCs w:val="28"/>
        </w:rPr>
        <w:t>4.</w:t>
      </w:r>
      <w:r>
        <w:rPr>
          <w:sz w:val="28"/>
          <w:szCs w:val="28"/>
        </w:rPr>
        <w:tab/>
      </w:r>
      <w:r w:rsidR="00624C12">
        <w:rPr>
          <w:sz w:val="28"/>
          <w:szCs w:val="28"/>
        </w:rPr>
        <w:t xml:space="preserve">It is submitted that the Honorable Court by order dated 16-03-2021 in WP. No. 6411 of 2021 has directed the Respondents not to take any coercive steps against the petitioner and in view of the said orders the power supply has not been disconnected. </w:t>
      </w:r>
    </w:p>
    <w:p w:rsidR="008E35F4" w:rsidRDefault="008E35F4" w:rsidP="008E35F4">
      <w:pPr>
        <w:spacing w:line="360" w:lineRule="auto"/>
        <w:jc w:val="both"/>
        <w:textAlignment w:val="baseline"/>
        <w:rPr>
          <w:sz w:val="28"/>
          <w:szCs w:val="28"/>
        </w:rPr>
      </w:pPr>
    </w:p>
    <w:p w:rsidR="008E35F4" w:rsidRDefault="008E35F4" w:rsidP="008E35F4">
      <w:pPr>
        <w:spacing w:line="360" w:lineRule="auto"/>
        <w:jc w:val="both"/>
        <w:rPr>
          <w:sz w:val="28"/>
          <w:szCs w:val="28"/>
        </w:rPr>
      </w:pPr>
      <w:r>
        <w:rPr>
          <w:color w:val="000000"/>
          <w:sz w:val="28"/>
          <w:szCs w:val="28"/>
        </w:rPr>
        <w:lastRenderedPageBreak/>
        <w:t xml:space="preserve"> </w:t>
      </w:r>
      <w:r>
        <w:rPr>
          <w:b/>
          <w:bCs/>
          <w:sz w:val="28"/>
          <w:szCs w:val="28"/>
        </w:rPr>
        <w:t xml:space="preserve"> </w:t>
      </w:r>
      <w:r>
        <w:rPr>
          <w:sz w:val="28"/>
          <w:szCs w:val="28"/>
        </w:rPr>
        <w:t>It is submitted that all the allegations made by the petitioner that are not specifically dealt with herein are denied and the petitioner is put to strict proof of the same.</w:t>
      </w:r>
    </w:p>
    <w:p w:rsidR="008E35F4" w:rsidRDefault="008E35F4" w:rsidP="008E35F4">
      <w:pPr>
        <w:spacing w:line="360" w:lineRule="auto"/>
        <w:ind w:firstLine="720"/>
        <w:jc w:val="both"/>
        <w:rPr>
          <w:sz w:val="28"/>
          <w:szCs w:val="28"/>
        </w:rPr>
      </w:pPr>
    </w:p>
    <w:p w:rsidR="008E35F4" w:rsidRDefault="008E35F4" w:rsidP="008E35F4">
      <w:pPr>
        <w:spacing w:line="360" w:lineRule="auto"/>
        <w:jc w:val="both"/>
        <w:rPr>
          <w:sz w:val="28"/>
          <w:szCs w:val="28"/>
        </w:rPr>
      </w:pPr>
      <w:r>
        <w:rPr>
          <w:sz w:val="28"/>
          <w:szCs w:val="28"/>
        </w:rPr>
        <w:t>It is therefore prayed that this Honorable Court may pleased be to dismiss the writ petition with costs in the interest of Justice.</w:t>
      </w:r>
    </w:p>
    <w:p w:rsidR="008E35F4" w:rsidRDefault="008E35F4" w:rsidP="008E35F4">
      <w:pPr>
        <w:spacing w:line="360" w:lineRule="auto"/>
        <w:ind w:firstLine="720"/>
        <w:jc w:val="both"/>
        <w:rPr>
          <w:sz w:val="28"/>
          <w:szCs w:val="28"/>
        </w:rPr>
      </w:pPr>
    </w:p>
    <w:p w:rsidR="008E35F4" w:rsidRDefault="008E35F4" w:rsidP="008E35F4">
      <w:pPr>
        <w:jc w:val="both"/>
        <w:rPr>
          <w:sz w:val="28"/>
          <w:szCs w:val="28"/>
        </w:rPr>
      </w:pPr>
      <w:r>
        <w:rPr>
          <w:sz w:val="28"/>
          <w:szCs w:val="28"/>
        </w:rPr>
        <w:t xml:space="preserve">Sworn and signed before me                                         DEPONENT                            </w:t>
      </w:r>
    </w:p>
    <w:p w:rsidR="008E35F4" w:rsidRDefault="008E35F4" w:rsidP="008E35F4">
      <w:pPr>
        <w:jc w:val="both"/>
        <w:rPr>
          <w:sz w:val="28"/>
          <w:szCs w:val="28"/>
        </w:rPr>
      </w:pPr>
      <w:r>
        <w:rPr>
          <w:sz w:val="28"/>
          <w:szCs w:val="28"/>
        </w:rPr>
        <w:t xml:space="preserve">On this     day </w:t>
      </w:r>
      <w:proofErr w:type="gramStart"/>
      <w:r>
        <w:rPr>
          <w:sz w:val="28"/>
          <w:szCs w:val="28"/>
        </w:rPr>
        <w:t xml:space="preserve">of </w:t>
      </w:r>
      <w:r w:rsidR="00897005">
        <w:rPr>
          <w:sz w:val="28"/>
          <w:szCs w:val="28"/>
        </w:rPr>
        <w:t xml:space="preserve"> March</w:t>
      </w:r>
      <w:proofErr w:type="gramEnd"/>
      <w:r w:rsidR="00897005">
        <w:rPr>
          <w:sz w:val="28"/>
          <w:szCs w:val="28"/>
        </w:rPr>
        <w:t>, 2021</w:t>
      </w:r>
    </w:p>
    <w:p w:rsidR="008E35F4" w:rsidRDefault="008E35F4" w:rsidP="008E35F4">
      <w:pPr>
        <w:jc w:val="both"/>
        <w:rPr>
          <w:sz w:val="28"/>
          <w:szCs w:val="28"/>
        </w:rPr>
      </w:pPr>
      <w:r>
        <w:rPr>
          <w:sz w:val="28"/>
          <w:szCs w:val="28"/>
        </w:rPr>
        <w:t>At Hyderabad</w:t>
      </w:r>
    </w:p>
    <w:p w:rsidR="008E35F4" w:rsidRDefault="008E35F4" w:rsidP="008E35F4">
      <w:pPr>
        <w:jc w:val="both"/>
        <w:rPr>
          <w:sz w:val="28"/>
          <w:szCs w:val="28"/>
        </w:rPr>
      </w:pPr>
      <w:r>
        <w:rPr>
          <w:sz w:val="28"/>
          <w:szCs w:val="28"/>
        </w:rPr>
        <w:t xml:space="preserve">                      Advocate: Hyderabad  </w:t>
      </w:r>
    </w:p>
    <w:p w:rsidR="008E35F4" w:rsidRDefault="008E35F4" w:rsidP="008E35F4">
      <w:pPr>
        <w:spacing w:line="360" w:lineRule="auto"/>
        <w:jc w:val="both"/>
        <w:rPr>
          <w:sz w:val="28"/>
          <w:szCs w:val="28"/>
        </w:rPr>
      </w:pPr>
      <w:r>
        <w:rPr>
          <w:sz w:val="28"/>
          <w:szCs w:val="28"/>
        </w:rPr>
        <w:t xml:space="preserve">                                 </w:t>
      </w:r>
    </w:p>
    <w:p w:rsidR="008E35F4" w:rsidRDefault="008E35F4" w:rsidP="008E35F4">
      <w:pPr>
        <w:spacing w:line="360" w:lineRule="auto"/>
        <w:jc w:val="both"/>
        <w:rPr>
          <w:sz w:val="28"/>
          <w:szCs w:val="28"/>
        </w:rPr>
      </w:pPr>
    </w:p>
    <w:p w:rsidR="008E35F4" w:rsidRDefault="008E35F4" w:rsidP="008E35F4">
      <w:pPr>
        <w:spacing w:line="360" w:lineRule="auto"/>
        <w:jc w:val="center"/>
        <w:rPr>
          <w:sz w:val="28"/>
          <w:szCs w:val="28"/>
          <w:u w:val="single"/>
        </w:rPr>
      </w:pPr>
      <w:r>
        <w:rPr>
          <w:sz w:val="28"/>
          <w:szCs w:val="28"/>
          <w:u w:val="single"/>
        </w:rPr>
        <w:t>VERIFICATION</w:t>
      </w:r>
    </w:p>
    <w:p w:rsidR="008E35F4" w:rsidRDefault="008E35F4" w:rsidP="008E35F4">
      <w:pPr>
        <w:spacing w:line="360" w:lineRule="auto"/>
        <w:jc w:val="both"/>
        <w:rPr>
          <w:sz w:val="28"/>
          <w:szCs w:val="28"/>
          <w:u w:val="single"/>
        </w:rPr>
      </w:pPr>
    </w:p>
    <w:p w:rsidR="008E35F4" w:rsidRDefault="008E35F4" w:rsidP="008E35F4">
      <w:pPr>
        <w:spacing w:line="360" w:lineRule="auto"/>
        <w:jc w:val="both"/>
        <w:rPr>
          <w:sz w:val="28"/>
          <w:szCs w:val="28"/>
        </w:rPr>
      </w:pPr>
      <w:proofErr w:type="gramStart"/>
      <w:r>
        <w:rPr>
          <w:sz w:val="28"/>
          <w:szCs w:val="28"/>
        </w:rPr>
        <w:t xml:space="preserve">I </w:t>
      </w:r>
      <w:r>
        <w:rPr>
          <w:rFonts w:eastAsia="Times New Roman"/>
          <w:sz w:val="28"/>
          <w:szCs w:val="28"/>
          <w:lang/>
        </w:rPr>
        <w:t xml:space="preserve">  </w:t>
      </w:r>
      <w:r w:rsidR="00897005">
        <w:rPr>
          <w:rFonts w:eastAsia="Arial Unicode MS"/>
          <w:sz w:val="28"/>
          <w:szCs w:val="28"/>
        </w:rPr>
        <w:t>K.</w:t>
      </w:r>
      <w:proofErr w:type="gramEnd"/>
      <w:r w:rsidR="00897005">
        <w:rPr>
          <w:rFonts w:eastAsia="Arial Unicode MS"/>
          <w:sz w:val="28"/>
          <w:szCs w:val="28"/>
        </w:rPr>
        <w:t xml:space="preserve">  Ramakrishna Reddy, </w:t>
      </w:r>
      <w:r w:rsidR="00897005">
        <w:rPr>
          <w:sz w:val="28"/>
          <w:szCs w:val="28"/>
        </w:rPr>
        <w:t xml:space="preserve"> S/o. </w:t>
      </w:r>
      <w:proofErr w:type="spellStart"/>
      <w:r w:rsidR="00897005">
        <w:rPr>
          <w:sz w:val="28"/>
          <w:szCs w:val="28"/>
        </w:rPr>
        <w:t>Veera</w:t>
      </w:r>
      <w:proofErr w:type="spellEnd"/>
      <w:r w:rsidR="00897005">
        <w:rPr>
          <w:sz w:val="28"/>
          <w:szCs w:val="28"/>
        </w:rPr>
        <w:t xml:space="preserve"> Reddy , Aged about 53Yrs, Occ: Assistant Divisional Engineer, Operations, Banjara Hills, Hyderabad, TSSPDCL </w:t>
      </w:r>
      <w:r>
        <w:rPr>
          <w:sz w:val="28"/>
          <w:szCs w:val="28"/>
        </w:rPr>
        <w:t xml:space="preserve">do hereby verify and declare that the facts stated in the above paragraphs of the affidavit are true to my personal knowledge, belief, information and also legal </w:t>
      </w:r>
      <w:proofErr w:type="spellStart"/>
      <w:r>
        <w:rPr>
          <w:sz w:val="28"/>
          <w:szCs w:val="28"/>
        </w:rPr>
        <w:t>advise</w:t>
      </w:r>
      <w:proofErr w:type="spellEnd"/>
      <w:r>
        <w:rPr>
          <w:sz w:val="28"/>
          <w:szCs w:val="28"/>
        </w:rPr>
        <w:t xml:space="preserve"> from my counsel.</w:t>
      </w:r>
    </w:p>
    <w:p w:rsidR="008E35F4" w:rsidRDefault="008E35F4" w:rsidP="008E35F4">
      <w:pPr>
        <w:spacing w:line="360" w:lineRule="auto"/>
        <w:jc w:val="both"/>
        <w:rPr>
          <w:sz w:val="28"/>
          <w:szCs w:val="28"/>
        </w:rPr>
      </w:pPr>
    </w:p>
    <w:p w:rsidR="008E35F4" w:rsidRDefault="008E35F4" w:rsidP="008E35F4">
      <w:pPr>
        <w:spacing w:line="360" w:lineRule="auto"/>
        <w:jc w:val="both"/>
        <w:rPr>
          <w:sz w:val="28"/>
          <w:szCs w:val="28"/>
        </w:rPr>
      </w:pPr>
      <w:r>
        <w:rPr>
          <w:sz w:val="28"/>
          <w:szCs w:val="28"/>
        </w:rPr>
        <w:t xml:space="preserve">         </w:t>
      </w:r>
      <w:proofErr w:type="gramStart"/>
      <w:r>
        <w:rPr>
          <w:sz w:val="28"/>
          <w:szCs w:val="28"/>
        </w:rPr>
        <w:t xml:space="preserve">Hence verified on this the       day of   </w:t>
      </w:r>
      <w:r w:rsidR="00897005">
        <w:rPr>
          <w:sz w:val="28"/>
          <w:szCs w:val="28"/>
        </w:rPr>
        <w:t>March,</w:t>
      </w:r>
      <w:r>
        <w:rPr>
          <w:sz w:val="28"/>
          <w:szCs w:val="28"/>
        </w:rPr>
        <w:t xml:space="preserve"> 202</w:t>
      </w:r>
      <w:r w:rsidR="00897005">
        <w:rPr>
          <w:sz w:val="28"/>
          <w:szCs w:val="28"/>
        </w:rPr>
        <w:t>1</w:t>
      </w:r>
      <w:r>
        <w:rPr>
          <w:sz w:val="28"/>
          <w:szCs w:val="28"/>
        </w:rPr>
        <w:t xml:space="preserve"> at Hyderabad.</w:t>
      </w:r>
      <w:proofErr w:type="gramEnd"/>
      <w:r>
        <w:rPr>
          <w:sz w:val="28"/>
          <w:szCs w:val="28"/>
        </w:rPr>
        <w:tab/>
        <w:t xml:space="preserve">    </w:t>
      </w:r>
    </w:p>
    <w:p w:rsidR="008E35F4" w:rsidRDefault="008E35F4" w:rsidP="008E35F4">
      <w:pPr>
        <w:spacing w:line="360" w:lineRule="auto"/>
        <w:jc w:val="both"/>
        <w:rPr>
          <w:sz w:val="28"/>
          <w:szCs w:val="28"/>
        </w:rPr>
      </w:pPr>
      <w:r>
        <w:rPr>
          <w:sz w:val="28"/>
          <w:szCs w:val="28"/>
        </w:rPr>
        <w:t xml:space="preserve">                                                                                                                                              </w:t>
      </w:r>
    </w:p>
    <w:p w:rsidR="008E35F4" w:rsidRDefault="008E35F4" w:rsidP="008E35F4">
      <w:pPr>
        <w:spacing w:line="360" w:lineRule="auto"/>
        <w:jc w:val="both"/>
        <w:rPr>
          <w:sz w:val="28"/>
          <w:szCs w:val="28"/>
        </w:rPr>
      </w:pPr>
    </w:p>
    <w:p w:rsidR="008E35F4" w:rsidRDefault="008E35F4" w:rsidP="008E35F4">
      <w:pPr>
        <w:spacing w:line="360" w:lineRule="auto"/>
        <w:jc w:val="both"/>
        <w:rPr>
          <w:sz w:val="28"/>
          <w:szCs w:val="28"/>
        </w:rPr>
      </w:pPr>
      <w:r>
        <w:rPr>
          <w:sz w:val="28"/>
          <w:szCs w:val="28"/>
        </w:rPr>
        <w:t xml:space="preserve">                                                                                     DEPONENT</w:t>
      </w:r>
    </w:p>
    <w:p w:rsidR="008E35F4" w:rsidRDefault="008E35F4" w:rsidP="008E35F4">
      <w:pPr>
        <w:spacing w:line="360" w:lineRule="auto"/>
        <w:jc w:val="both"/>
        <w:rPr>
          <w:sz w:val="28"/>
          <w:szCs w:val="28"/>
        </w:rPr>
      </w:pPr>
      <w:r>
        <w:rPr>
          <w:sz w:val="28"/>
          <w:szCs w:val="28"/>
        </w:rPr>
        <w:t xml:space="preserve">Counsel for the Respondent  </w:t>
      </w:r>
    </w:p>
    <w:p w:rsidR="003D4D15" w:rsidRDefault="003D4D15"/>
    <w:sectPr w:rsidR="003D4D15" w:rsidSect="008E35F4">
      <w:pgSz w:w="12240" w:h="20160" w:code="5"/>
      <w:pgMar w:top="1440" w:right="1800" w:bottom="306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characterSpacingControl w:val="doNotCompress"/>
  <w:compat/>
  <w:rsids>
    <w:rsidRoot w:val="008E35F4"/>
    <w:rsid w:val="0027339C"/>
    <w:rsid w:val="003D4D15"/>
    <w:rsid w:val="00624C12"/>
    <w:rsid w:val="00897005"/>
    <w:rsid w:val="008E35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5F4"/>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22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2021-03-27T07:32:00Z</cp:lastPrinted>
  <dcterms:created xsi:type="dcterms:W3CDTF">2021-03-27T07:16:00Z</dcterms:created>
  <dcterms:modified xsi:type="dcterms:W3CDTF">2021-03-27T07:32:00Z</dcterms:modified>
</cp:coreProperties>
</file>