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445" w:rsidRDefault="00B42CB5">
      <w:pPr>
        <w:pStyle w:val="BodyText"/>
        <w:spacing w:before="156" w:line="506" w:lineRule="auto"/>
        <w:ind w:left="2036" w:right="1671"/>
        <w:jc w:val="center"/>
      </w:pPr>
      <w:r>
        <w:t>IN THE HIGH COURT FOR THE STATE OF</w:t>
      </w:r>
      <w:r>
        <w:rPr>
          <w:spacing w:val="-67"/>
        </w:rPr>
        <w:t xml:space="preserve"> </w:t>
      </w:r>
      <w:r>
        <w:t>TELANGANA AT HYDERABAD</w:t>
      </w:r>
    </w:p>
    <w:p w:rsidR="00FA3445" w:rsidRDefault="00B42CB5">
      <w:pPr>
        <w:pStyle w:val="BodyText"/>
        <w:spacing w:before="1"/>
        <w:ind w:left="2035" w:right="1671"/>
        <w:jc w:val="center"/>
      </w:pPr>
      <w:r>
        <w:t>W.</w:t>
      </w:r>
      <w:r>
        <w:rPr>
          <w:spacing w:val="-2"/>
        </w:rPr>
        <w:t xml:space="preserve"> </w:t>
      </w:r>
      <w:r>
        <w:t>P.</w:t>
      </w:r>
      <w:r>
        <w:rPr>
          <w:spacing w:val="-1"/>
        </w:rPr>
        <w:t xml:space="preserve"> </w:t>
      </w:r>
      <w:r>
        <w:t>No.</w:t>
      </w:r>
      <w:r>
        <w:rPr>
          <w:spacing w:val="-1"/>
        </w:rPr>
        <w:t xml:space="preserve"> </w:t>
      </w:r>
      <w:r>
        <w:t>6599</w:t>
      </w:r>
      <w:r>
        <w:rPr>
          <w:spacing w:val="-1"/>
        </w:rPr>
        <w:t xml:space="preserve"> </w:t>
      </w:r>
      <w:r>
        <w:t>of 2021</w:t>
      </w:r>
    </w:p>
    <w:p w:rsidR="00FA3445" w:rsidRDefault="00FA3445">
      <w:pPr>
        <w:pStyle w:val="BodyText"/>
        <w:spacing w:before="7"/>
        <w:rPr>
          <w:sz w:val="23"/>
        </w:rPr>
      </w:pPr>
    </w:p>
    <w:p w:rsidR="00FA3445" w:rsidRDefault="00B42CB5">
      <w:pPr>
        <w:pStyle w:val="BodyText"/>
        <w:spacing w:before="89"/>
        <w:ind w:left="594"/>
      </w:pPr>
      <w:r>
        <w:t>Between:</w:t>
      </w:r>
    </w:p>
    <w:p w:rsidR="00FA3445" w:rsidRDefault="00FA3445">
      <w:pPr>
        <w:pStyle w:val="BodyText"/>
        <w:spacing w:before="3"/>
        <w:rPr>
          <w:sz w:val="31"/>
        </w:rPr>
      </w:pPr>
    </w:p>
    <w:p w:rsidR="00FA3445" w:rsidRDefault="00B42CB5">
      <w:pPr>
        <w:pStyle w:val="BodyText"/>
        <w:ind w:left="594"/>
      </w:pPr>
      <w:r>
        <w:t>1)</w:t>
      </w:r>
      <w:r>
        <w:rPr>
          <w:spacing w:val="54"/>
        </w:rPr>
        <w:t xml:space="preserve"> </w:t>
      </w:r>
      <w:r>
        <w:t>Mansarowar</w:t>
      </w:r>
      <w:r>
        <w:rPr>
          <w:spacing w:val="67"/>
        </w:rPr>
        <w:t xml:space="preserve"> </w:t>
      </w:r>
      <w:r>
        <w:t>Ispat</w:t>
      </w:r>
      <w:r>
        <w:rPr>
          <w:spacing w:val="-3"/>
        </w:rPr>
        <w:t xml:space="preserve"> </w:t>
      </w:r>
      <w:r>
        <w:t>(India)</w:t>
      </w:r>
      <w:r>
        <w:rPr>
          <w:spacing w:val="-3"/>
        </w:rPr>
        <w:t xml:space="preserve"> </w:t>
      </w:r>
      <w:r>
        <w:t>PVt.</w:t>
      </w:r>
      <w:r>
        <w:rPr>
          <w:spacing w:val="-3"/>
        </w:rPr>
        <w:t xml:space="preserve"> </w:t>
      </w:r>
      <w:r>
        <w:t>Ltd.,(RJN-699)</w:t>
      </w:r>
    </w:p>
    <w:p w:rsidR="00FA3445" w:rsidRDefault="00B42CB5">
      <w:pPr>
        <w:pStyle w:val="BodyText"/>
        <w:ind w:left="1013" w:right="1827" w:hanging="70"/>
      </w:pPr>
      <w:r>
        <w:t>Office No.2-1-41,Tobacco Bazar,Secundrabad-500 003</w:t>
      </w:r>
      <w:r>
        <w:rPr>
          <w:spacing w:val="-67"/>
        </w:rPr>
        <w:t xml:space="preserve"> </w:t>
      </w:r>
      <w:r>
        <w:t>Rep.</w:t>
      </w:r>
      <w:r>
        <w:rPr>
          <w:spacing w:val="1"/>
        </w:rPr>
        <w:t xml:space="preserve"> </w:t>
      </w:r>
      <w:r>
        <w:t>by its</w:t>
      </w:r>
      <w:r>
        <w:rPr>
          <w:spacing w:val="-2"/>
        </w:rPr>
        <w:t xml:space="preserve"> </w:t>
      </w:r>
      <w:r>
        <w:t>Director, Sri Girish</w:t>
      </w:r>
      <w:r>
        <w:rPr>
          <w:spacing w:val="-1"/>
        </w:rPr>
        <w:t xml:space="preserve"> </w:t>
      </w:r>
      <w:r>
        <w:t>Kumar.</w:t>
      </w:r>
    </w:p>
    <w:p w:rsidR="00FA3445" w:rsidRDefault="00FA3445">
      <w:pPr>
        <w:pStyle w:val="BodyText"/>
        <w:spacing w:before="4"/>
        <w:rPr>
          <w:sz w:val="20"/>
        </w:rPr>
      </w:pPr>
    </w:p>
    <w:p w:rsidR="00FA3445" w:rsidRDefault="00B42CB5">
      <w:pPr>
        <w:pStyle w:val="BodyText"/>
        <w:spacing w:before="88"/>
        <w:ind w:right="432"/>
        <w:jc w:val="right"/>
      </w:pPr>
      <w:r>
        <w:t>...</w:t>
      </w:r>
      <w:r>
        <w:rPr>
          <w:spacing w:val="-1"/>
        </w:rPr>
        <w:t xml:space="preserve"> </w:t>
      </w:r>
      <w:r>
        <w:t>Petitioner</w:t>
      </w:r>
    </w:p>
    <w:p w:rsidR="00FA3445" w:rsidRDefault="00B42CB5">
      <w:pPr>
        <w:pStyle w:val="BodyText"/>
        <w:spacing w:before="200"/>
        <w:ind w:left="734"/>
      </w:pPr>
      <w:r>
        <w:t>And</w:t>
      </w:r>
    </w:p>
    <w:p w:rsidR="00FA3445" w:rsidRDefault="00B42CB5">
      <w:pPr>
        <w:pStyle w:val="ListParagraph"/>
        <w:numPr>
          <w:ilvl w:val="0"/>
          <w:numId w:val="3"/>
        </w:numPr>
        <w:tabs>
          <w:tab w:val="left" w:pos="874"/>
        </w:tabs>
        <w:spacing w:before="200"/>
        <w:rPr>
          <w:sz w:val="28"/>
        </w:rPr>
      </w:pPr>
      <w:r>
        <w:rPr>
          <w:sz w:val="28"/>
        </w:rPr>
        <w:t>The</w:t>
      </w:r>
      <w:r>
        <w:rPr>
          <w:spacing w:val="-3"/>
          <w:sz w:val="28"/>
        </w:rPr>
        <w:t xml:space="preserve"> </w:t>
      </w:r>
      <w:r>
        <w:rPr>
          <w:sz w:val="28"/>
        </w:rPr>
        <w:t>Southern</w:t>
      </w:r>
      <w:r>
        <w:rPr>
          <w:spacing w:val="-3"/>
          <w:sz w:val="28"/>
        </w:rPr>
        <w:t xml:space="preserve"> </w:t>
      </w:r>
      <w:r>
        <w:rPr>
          <w:sz w:val="28"/>
        </w:rPr>
        <w:t>Power</w:t>
      </w:r>
      <w:r>
        <w:rPr>
          <w:spacing w:val="-2"/>
          <w:sz w:val="28"/>
        </w:rPr>
        <w:t xml:space="preserve"> </w:t>
      </w:r>
      <w:r>
        <w:rPr>
          <w:sz w:val="28"/>
        </w:rPr>
        <w:t>Distribution</w:t>
      </w:r>
      <w:r>
        <w:rPr>
          <w:spacing w:val="-3"/>
          <w:sz w:val="28"/>
        </w:rPr>
        <w:t xml:space="preserve"> </w:t>
      </w:r>
      <w:r>
        <w:rPr>
          <w:sz w:val="28"/>
        </w:rPr>
        <w:t>Company</w:t>
      </w:r>
      <w:r>
        <w:rPr>
          <w:spacing w:val="62"/>
          <w:sz w:val="28"/>
        </w:rPr>
        <w:t xml:space="preserve"> </w:t>
      </w:r>
      <w:r>
        <w:rPr>
          <w:sz w:val="28"/>
        </w:rPr>
        <w:t>Limited</w:t>
      </w:r>
      <w:r>
        <w:rPr>
          <w:spacing w:val="-3"/>
          <w:sz w:val="28"/>
        </w:rPr>
        <w:t xml:space="preserve"> </w:t>
      </w:r>
      <w:r>
        <w:rPr>
          <w:sz w:val="28"/>
        </w:rPr>
        <w:t>of</w:t>
      </w:r>
    </w:p>
    <w:p w:rsidR="00FA3445" w:rsidRDefault="00B42CB5">
      <w:pPr>
        <w:pStyle w:val="BodyText"/>
        <w:ind w:left="874" w:right="376"/>
      </w:pPr>
      <w:r>
        <w:t>Telangana</w:t>
      </w:r>
      <w:r>
        <w:rPr>
          <w:spacing w:val="61"/>
        </w:rPr>
        <w:t xml:space="preserve"> </w:t>
      </w:r>
      <w:r>
        <w:t>State,</w:t>
      </w:r>
      <w:r>
        <w:rPr>
          <w:spacing w:val="61"/>
        </w:rPr>
        <w:t xml:space="preserve"> </w:t>
      </w:r>
      <w:r>
        <w:t>rep.</w:t>
      </w:r>
      <w:r>
        <w:rPr>
          <w:spacing w:val="61"/>
        </w:rPr>
        <w:t xml:space="preserve"> </w:t>
      </w:r>
      <w:r>
        <w:t>by</w:t>
      </w:r>
      <w:r>
        <w:rPr>
          <w:spacing w:val="61"/>
        </w:rPr>
        <w:t xml:space="preserve"> </w:t>
      </w:r>
      <w:r>
        <w:t>its</w:t>
      </w:r>
      <w:r>
        <w:rPr>
          <w:spacing w:val="63"/>
        </w:rPr>
        <w:t xml:space="preserve"> </w:t>
      </w:r>
      <w:r>
        <w:t>Chairman</w:t>
      </w:r>
      <w:r>
        <w:rPr>
          <w:spacing w:val="61"/>
        </w:rPr>
        <w:t xml:space="preserve"> </w:t>
      </w:r>
      <w:r>
        <w:t>&amp;</w:t>
      </w:r>
      <w:r>
        <w:rPr>
          <w:spacing w:val="61"/>
        </w:rPr>
        <w:t xml:space="preserve"> </w:t>
      </w:r>
      <w:r>
        <w:t>Managing</w:t>
      </w:r>
      <w:r>
        <w:rPr>
          <w:spacing w:val="63"/>
        </w:rPr>
        <w:t xml:space="preserve"> </w:t>
      </w:r>
      <w:r>
        <w:t>Director,</w:t>
      </w:r>
      <w:r>
        <w:rPr>
          <w:spacing w:val="-67"/>
        </w:rPr>
        <w:t xml:space="preserve"> </w:t>
      </w:r>
      <w:r>
        <w:t>Mint</w:t>
      </w:r>
      <w:r>
        <w:rPr>
          <w:spacing w:val="1"/>
        </w:rPr>
        <w:t xml:space="preserve"> </w:t>
      </w:r>
      <w:r>
        <w:t>Compound,</w:t>
      </w:r>
      <w:r>
        <w:rPr>
          <w:spacing w:val="-1"/>
        </w:rPr>
        <w:t xml:space="preserve"> </w:t>
      </w:r>
      <w:r>
        <w:t>Hyderabad,</w:t>
      </w:r>
      <w:r>
        <w:rPr>
          <w:spacing w:val="2"/>
        </w:rPr>
        <w:t xml:space="preserve"> </w:t>
      </w:r>
      <w:r>
        <w:t>Telangana State.</w:t>
      </w:r>
    </w:p>
    <w:p w:rsidR="00FA3445" w:rsidRDefault="00B42CB5">
      <w:pPr>
        <w:pStyle w:val="ListParagraph"/>
        <w:numPr>
          <w:ilvl w:val="0"/>
          <w:numId w:val="3"/>
        </w:numPr>
        <w:tabs>
          <w:tab w:val="left" w:pos="874"/>
          <w:tab w:val="left" w:pos="1825"/>
          <w:tab w:val="left" w:pos="2962"/>
          <w:tab w:val="left" w:pos="4363"/>
        </w:tabs>
        <w:spacing w:before="162"/>
        <w:ind w:right="3047"/>
        <w:rPr>
          <w:sz w:val="28"/>
        </w:rPr>
      </w:pPr>
      <w:r>
        <w:rPr>
          <w:sz w:val="28"/>
        </w:rPr>
        <w:t>The</w:t>
      </w:r>
      <w:r>
        <w:rPr>
          <w:sz w:val="28"/>
        </w:rPr>
        <w:tab/>
        <w:t>Chief</w:t>
      </w:r>
      <w:r>
        <w:rPr>
          <w:sz w:val="28"/>
        </w:rPr>
        <w:tab/>
        <w:t>General</w:t>
      </w:r>
      <w:r>
        <w:rPr>
          <w:sz w:val="28"/>
        </w:rPr>
        <w:tab/>
      </w:r>
      <w:r>
        <w:rPr>
          <w:spacing w:val="-1"/>
          <w:sz w:val="28"/>
        </w:rPr>
        <w:t>Manager-IPC,</w:t>
      </w:r>
      <w:r>
        <w:rPr>
          <w:spacing w:val="-67"/>
          <w:sz w:val="28"/>
        </w:rPr>
        <w:t xml:space="preserve"> </w:t>
      </w:r>
      <w:r>
        <w:rPr>
          <w:sz w:val="28"/>
        </w:rPr>
        <w:t>TSSPDCL,</w:t>
      </w:r>
      <w:r>
        <w:rPr>
          <w:spacing w:val="-1"/>
          <w:sz w:val="28"/>
        </w:rPr>
        <w:t xml:space="preserve"> </w:t>
      </w:r>
      <w:r>
        <w:rPr>
          <w:sz w:val="28"/>
        </w:rPr>
        <w:t>Mint</w:t>
      </w:r>
      <w:r>
        <w:rPr>
          <w:spacing w:val="1"/>
          <w:sz w:val="28"/>
        </w:rPr>
        <w:t xml:space="preserve"> </w:t>
      </w:r>
      <w:r>
        <w:rPr>
          <w:sz w:val="28"/>
        </w:rPr>
        <w:t>Compound,</w:t>
      </w:r>
      <w:r>
        <w:rPr>
          <w:spacing w:val="-2"/>
          <w:sz w:val="28"/>
        </w:rPr>
        <w:t xml:space="preserve"> </w:t>
      </w:r>
      <w:r>
        <w:rPr>
          <w:sz w:val="28"/>
        </w:rPr>
        <w:t>Hyderabad.</w:t>
      </w:r>
    </w:p>
    <w:p w:rsidR="00FA3445" w:rsidRDefault="00B42CB5">
      <w:pPr>
        <w:pStyle w:val="ListParagraph"/>
        <w:numPr>
          <w:ilvl w:val="0"/>
          <w:numId w:val="3"/>
        </w:numPr>
        <w:tabs>
          <w:tab w:val="left" w:pos="874"/>
        </w:tabs>
        <w:spacing w:before="208"/>
        <w:rPr>
          <w:sz w:val="28"/>
        </w:rPr>
      </w:pPr>
      <w:r>
        <w:rPr>
          <w:sz w:val="28"/>
        </w:rPr>
        <w:t>Telangana</w:t>
      </w:r>
      <w:r>
        <w:rPr>
          <w:spacing w:val="-5"/>
          <w:sz w:val="28"/>
        </w:rPr>
        <w:t xml:space="preserve"> </w:t>
      </w:r>
      <w:r>
        <w:rPr>
          <w:sz w:val="28"/>
        </w:rPr>
        <w:t>State</w:t>
      </w:r>
      <w:r>
        <w:rPr>
          <w:spacing w:val="-4"/>
          <w:sz w:val="28"/>
        </w:rPr>
        <w:t xml:space="preserve"> </w:t>
      </w:r>
      <w:r>
        <w:rPr>
          <w:sz w:val="28"/>
        </w:rPr>
        <w:t>TRANSCO,</w:t>
      </w:r>
    </w:p>
    <w:p w:rsidR="00FA3445" w:rsidRDefault="00B42CB5">
      <w:pPr>
        <w:pStyle w:val="BodyText"/>
        <w:spacing w:before="1"/>
        <w:ind w:left="854" w:right="3141" w:firstLine="113"/>
        <w:jc w:val="both"/>
      </w:pPr>
      <w:r>
        <w:t>Vidyut</w:t>
      </w:r>
      <w:r>
        <w:rPr>
          <w:spacing w:val="1"/>
        </w:rPr>
        <w:t xml:space="preserve"> </w:t>
      </w:r>
      <w:r>
        <w:t>Soudha,</w:t>
      </w:r>
      <w:r>
        <w:rPr>
          <w:spacing w:val="1"/>
        </w:rPr>
        <w:t xml:space="preserve"> </w:t>
      </w:r>
      <w:r>
        <w:t>Khairatabad,</w:t>
      </w:r>
      <w:r>
        <w:rPr>
          <w:spacing w:val="1"/>
        </w:rPr>
        <w:t xml:space="preserve"> </w:t>
      </w:r>
      <w:r>
        <w:t>Hyderabad</w:t>
      </w:r>
      <w:r>
        <w:rPr>
          <w:spacing w:val="1"/>
        </w:rPr>
        <w:t xml:space="preserve"> </w:t>
      </w:r>
      <w:r>
        <w:t>Rep</w:t>
      </w:r>
      <w:r>
        <w:rPr>
          <w:spacing w:val="1"/>
        </w:rPr>
        <w:t xml:space="preserve"> </w:t>
      </w:r>
      <w:r>
        <w:t>by</w:t>
      </w:r>
      <w:r>
        <w:rPr>
          <w:spacing w:val="1"/>
        </w:rPr>
        <w:t xml:space="preserve"> </w:t>
      </w:r>
      <w:r>
        <w:t>its</w:t>
      </w:r>
      <w:r>
        <w:rPr>
          <w:spacing w:val="1"/>
        </w:rPr>
        <w:t xml:space="preserve"> </w:t>
      </w:r>
      <w:r>
        <w:t>Chairman</w:t>
      </w:r>
      <w:r>
        <w:rPr>
          <w:spacing w:val="1"/>
        </w:rPr>
        <w:t xml:space="preserve"> </w:t>
      </w:r>
      <w:r>
        <w:t>and</w:t>
      </w:r>
      <w:r>
        <w:rPr>
          <w:spacing w:val="71"/>
        </w:rPr>
        <w:t xml:space="preserve"> </w:t>
      </w:r>
      <w:r>
        <w:t>Managing</w:t>
      </w:r>
      <w:r>
        <w:rPr>
          <w:spacing w:val="1"/>
        </w:rPr>
        <w:t xml:space="preserve"> </w:t>
      </w:r>
      <w:r>
        <w:t>Director,</w:t>
      </w:r>
    </w:p>
    <w:p w:rsidR="00FA3445" w:rsidRDefault="00B42CB5">
      <w:pPr>
        <w:pStyle w:val="ListParagraph"/>
        <w:numPr>
          <w:ilvl w:val="0"/>
          <w:numId w:val="3"/>
        </w:numPr>
        <w:tabs>
          <w:tab w:val="left" w:pos="874"/>
        </w:tabs>
        <w:spacing w:before="222"/>
        <w:rPr>
          <w:sz w:val="28"/>
        </w:rPr>
      </w:pPr>
      <w:r>
        <w:rPr>
          <w:sz w:val="28"/>
        </w:rPr>
        <w:t>The</w:t>
      </w:r>
      <w:r>
        <w:rPr>
          <w:spacing w:val="-3"/>
          <w:sz w:val="28"/>
        </w:rPr>
        <w:t xml:space="preserve"> </w:t>
      </w:r>
      <w:r>
        <w:rPr>
          <w:sz w:val="28"/>
        </w:rPr>
        <w:t>State</w:t>
      </w:r>
      <w:r>
        <w:rPr>
          <w:spacing w:val="-3"/>
          <w:sz w:val="28"/>
        </w:rPr>
        <w:t xml:space="preserve"> </w:t>
      </w:r>
      <w:r>
        <w:rPr>
          <w:sz w:val="28"/>
        </w:rPr>
        <w:t>Load</w:t>
      </w:r>
      <w:r>
        <w:rPr>
          <w:spacing w:val="-3"/>
          <w:sz w:val="28"/>
        </w:rPr>
        <w:t xml:space="preserve"> </w:t>
      </w:r>
      <w:r>
        <w:rPr>
          <w:sz w:val="28"/>
        </w:rPr>
        <w:t>Dispatch</w:t>
      </w:r>
      <w:r>
        <w:rPr>
          <w:spacing w:val="-2"/>
          <w:sz w:val="28"/>
        </w:rPr>
        <w:t xml:space="preserve"> </w:t>
      </w:r>
      <w:r>
        <w:rPr>
          <w:sz w:val="28"/>
        </w:rPr>
        <w:t>Centre, (SLDC),</w:t>
      </w:r>
    </w:p>
    <w:p w:rsidR="00FA3445" w:rsidRDefault="00B42CB5">
      <w:pPr>
        <w:pStyle w:val="BodyText"/>
        <w:ind w:left="944" w:right="1280" w:hanging="70"/>
      </w:pPr>
      <w:r>
        <w:t>TSTRANSCO, Vidyut Soudha, Hyderabad, Telangana State.</w:t>
      </w:r>
      <w:r>
        <w:rPr>
          <w:spacing w:val="-67"/>
        </w:rPr>
        <w:t xml:space="preserve"> </w:t>
      </w:r>
      <w:r>
        <w:t>Rep.</w:t>
      </w:r>
      <w:r>
        <w:rPr>
          <w:spacing w:val="1"/>
        </w:rPr>
        <w:t xml:space="preserve"> </w:t>
      </w:r>
      <w:r>
        <w:t>by its</w:t>
      </w:r>
      <w:r>
        <w:rPr>
          <w:spacing w:val="-1"/>
        </w:rPr>
        <w:t xml:space="preserve"> </w:t>
      </w:r>
      <w:r>
        <w:t>Chief Engineer.</w:t>
      </w:r>
    </w:p>
    <w:p w:rsidR="00FA3445" w:rsidRDefault="00FA3445">
      <w:pPr>
        <w:pStyle w:val="BodyText"/>
        <w:spacing w:before="10"/>
      </w:pPr>
    </w:p>
    <w:p w:rsidR="0051701D" w:rsidRDefault="00B42CB5" w:rsidP="0051701D">
      <w:pPr>
        <w:pStyle w:val="BodyText"/>
        <w:spacing w:line="612" w:lineRule="auto"/>
        <w:ind w:left="926" w:right="376" w:firstLine="6046"/>
        <w:jc w:val="both"/>
        <w:rPr>
          <w:spacing w:val="-67"/>
        </w:rPr>
      </w:pPr>
      <w:r>
        <w:t>...Respondents</w:t>
      </w:r>
      <w:r>
        <w:rPr>
          <w:spacing w:val="-67"/>
        </w:rPr>
        <w:t xml:space="preserve"> </w:t>
      </w:r>
    </w:p>
    <w:p w:rsidR="0051701D" w:rsidRDefault="0051701D" w:rsidP="0051701D">
      <w:pPr>
        <w:pStyle w:val="BodyText"/>
        <w:spacing w:line="612" w:lineRule="auto"/>
        <w:ind w:left="926" w:right="376" w:firstLine="6046"/>
        <w:jc w:val="both"/>
        <w:rPr>
          <w:spacing w:val="-67"/>
        </w:rPr>
      </w:pPr>
    </w:p>
    <w:p w:rsidR="0051701D" w:rsidRDefault="0051701D" w:rsidP="0051701D">
      <w:pPr>
        <w:pStyle w:val="BodyText"/>
        <w:spacing w:line="612" w:lineRule="auto"/>
        <w:ind w:left="926" w:right="376" w:firstLine="6046"/>
        <w:jc w:val="both"/>
        <w:rPr>
          <w:spacing w:val="-67"/>
        </w:rPr>
      </w:pPr>
    </w:p>
    <w:p w:rsidR="0051701D" w:rsidRDefault="0051701D" w:rsidP="0051701D">
      <w:pPr>
        <w:pStyle w:val="BodyText"/>
        <w:spacing w:line="612" w:lineRule="auto"/>
        <w:ind w:left="926" w:right="376" w:firstLine="6046"/>
        <w:jc w:val="both"/>
        <w:rPr>
          <w:spacing w:val="-67"/>
        </w:rPr>
      </w:pPr>
    </w:p>
    <w:p w:rsidR="0051701D" w:rsidRDefault="0051701D" w:rsidP="0051701D">
      <w:pPr>
        <w:pStyle w:val="BodyText"/>
        <w:spacing w:line="612" w:lineRule="auto"/>
        <w:ind w:left="926" w:right="376" w:firstLine="6046"/>
        <w:jc w:val="both"/>
        <w:rPr>
          <w:spacing w:val="-67"/>
        </w:rPr>
      </w:pPr>
    </w:p>
    <w:p w:rsidR="0051701D" w:rsidRDefault="0051701D" w:rsidP="0051701D">
      <w:pPr>
        <w:pStyle w:val="BodyText"/>
        <w:spacing w:line="612" w:lineRule="auto"/>
        <w:ind w:left="926" w:right="376" w:firstLine="6046"/>
        <w:jc w:val="both"/>
        <w:rPr>
          <w:spacing w:val="-67"/>
        </w:rPr>
      </w:pPr>
    </w:p>
    <w:p w:rsidR="00FA3445" w:rsidRDefault="0051701D" w:rsidP="0051701D">
      <w:pPr>
        <w:pStyle w:val="BodyText"/>
        <w:spacing w:line="612" w:lineRule="auto"/>
        <w:ind w:left="926" w:right="376"/>
        <w:jc w:val="both"/>
      </w:pPr>
      <w:r>
        <w:rPr>
          <w:u w:val="single"/>
        </w:rPr>
        <w:lastRenderedPageBreak/>
        <w:t>COUNTER</w:t>
      </w:r>
      <w:r>
        <w:rPr>
          <w:spacing w:val="-3"/>
          <w:u w:val="single"/>
        </w:rPr>
        <w:t xml:space="preserve"> </w:t>
      </w:r>
      <w:r w:rsidR="00B42CB5">
        <w:rPr>
          <w:u w:val="single"/>
        </w:rPr>
        <w:t>AFFIDAVIT</w:t>
      </w:r>
      <w:r w:rsidR="00B42CB5">
        <w:rPr>
          <w:spacing w:val="-1"/>
          <w:u w:val="single"/>
        </w:rPr>
        <w:t xml:space="preserve"> </w:t>
      </w:r>
      <w:r w:rsidR="00B42CB5">
        <w:rPr>
          <w:u w:val="single"/>
        </w:rPr>
        <w:t>FILED</w:t>
      </w:r>
      <w:r w:rsidR="00B42CB5">
        <w:rPr>
          <w:spacing w:val="-2"/>
          <w:u w:val="single"/>
        </w:rPr>
        <w:t xml:space="preserve"> </w:t>
      </w:r>
      <w:r w:rsidR="00B42CB5">
        <w:rPr>
          <w:u w:val="single"/>
        </w:rPr>
        <w:t>BY</w:t>
      </w:r>
      <w:r w:rsidR="00B42CB5">
        <w:rPr>
          <w:spacing w:val="-2"/>
          <w:u w:val="single"/>
        </w:rPr>
        <w:t xml:space="preserve"> </w:t>
      </w:r>
      <w:r w:rsidR="00B42CB5">
        <w:rPr>
          <w:u w:val="single"/>
        </w:rPr>
        <w:t>RESPODENTS</w:t>
      </w:r>
      <w:r w:rsidR="00B42CB5">
        <w:rPr>
          <w:spacing w:val="-2"/>
          <w:u w:val="single"/>
        </w:rPr>
        <w:t xml:space="preserve"> </w:t>
      </w:r>
      <w:r w:rsidR="00B42CB5">
        <w:rPr>
          <w:u w:val="single"/>
        </w:rPr>
        <w:t>NO.</w:t>
      </w:r>
      <w:r w:rsidR="00B42CB5">
        <w:rPr>
          <w:spacing w:val="-2"/>
          <w:u w:val="single"/>
        </w:rPr>
        <w:t xml:space="preserve"> </w:t>
      </w:r>
      <w:r w:rsidR="00B42CB5">
        <w:rPr>
          <w:u w:val="single"/>
        </w:rPr>
        <w:t>1</w:t>
      </w:r>
      <w:r w:rsidR="00B42CB5">
        <w:rPr>
          <w:spacing w:val="-3"/>
          <w:u w:val="single"/>
        </w:rPr>
        <w:t xml:space="preserve"> </w:t>
      </w:r>
      <w:r w:rsidR="00B42CB5">
        <w:rPr>
          <w:u w:val="single"/>
        </w:rPr>
        <w:t>and</w:t>
      </w:r>
      <w:r w:rsidR="00B42CB5">
        <w:rPr>
          <w:spacing w:val="-2"/>
          <w:u w:val="single"/>
        </w:rPr>
        <w:t xml:space="preserve"> </w:t>
      </w:r>
      <w:r w:rsidR="00B42CB5">
        <w:rPr>
          <w:u w:val="single"/>
        </w:rPr>
        <w:t>2</w:t>
      </w:r>
    </w:p>
    <w:p w:rsidR="00FA3445" w:rsidRDefault="00B42CB5">
      <w:pPr>
        <w:pStyle w:val="BodyText"/>
        <w:spacing w:before="78" w:line="360" w:lineRule="auto"/>
        <w:ind w:left="110" w:right="236"/>
        <w:jc w:val="both"/>
      </w:pPr>
      <w:r>
        <w:t>I,</w:t>
      </w:r>
      <w:r>
        <w:rPr>
          <w:spacing w:val="1"/>
        </w:rPr>
        <w:t xml:space="preserve"> </w:t>
      </w:r>
      <w:r>
        <w:t>Sri. P. Krishnaiah, S/o P. Ramulu, age: 57 years,</w:t>
      </w:r>
      <w:r>
        <w:rPr>
          <w:spacing w:val="1"/>
        </w:rPr>
        <w:t xml:space="preserve"> </w:t>
      </w:r>
      <w:r>
        <w:t>Occ:</w:t>
      </w:r>
      <w:r>
        <w:rPr>
          <w:spacing w:val="1"/>
        </w:rPr>
        <w:t xml:space="preserve"> </w:t>
      </w:r>
      <w:r>
        <w:t>Chief</w:t>
      </w:r>
      <w:r>
        <w:rPr>
          <w:spacing w:val="1"/>
        </w:rPr>
        <w:t xml:space="preserve"> </w:t>
      </w:r>
      <w:r>
        <w:t>General</w:t>
      </w:r>
      <w:r>
        <w:rPr>
          <w:spacing w:val="1"/>
        </w:rPr>
        <w:t xml:space="preserve"> </w:t>
      </w:r>
      <w:r>
        <w:t>Manager/IPC</w:t>
      </w:r>
      <w:r>
        <w:rPr>
          <w:spacing w:val="1"/>
        </w:rPr>
        <w:t xml:space="preserve"> </w:t>
      </w:r>
      <w:r>
        <w:t>&amp;</w:t>
      </w:r>
      <w:r>
        <w:rPr>
          <w:spacing w:val="1"/>
        </w:rPr>
        <w:t xml:space="preserve"> </w:t>
      </w:r>
      <w:r>
        <w:t>RAC</w:t>
      </w:r>
      <w:r>
        <w:rPr>
          <w:spacing w:val="1"/>
        </w:rPr>
        <w:t xml:space="preserve"> </w:t>
      </w:r>
      <w:r>
        <w:t>do</w:t>
      </w:r>
      <w:r>
        <w:rPr>
          <w:spacing w:val="1"/>
        </w:rPr>
        <w:t xml:space="preserve"> </w:t>
      </w:r>
      <w:r>
        <w:t>here</w:t>
      </w:r>
      <w:r>
        <w:rPr>
          <w:spacing w:val="1"/>
        </w:rPr>
        <w:t xml:space="preserve"> </w:t>
      </w:r>
      <w:r>
        <w:t>by</w:t>
      </w:r>
      <w:r>
        <w:rPr>
          <w:spacing w:val="1"/>
        </w:rPr>
        <w:t xml:space="preserve"> </w:t>
      </w:r>
      <w:r>
        <w:t>solemnly</w:t>
      </w:r>
      <w:r>
        <w:rPr>
          <w:spacing w:val="1"/>
        </w:rPr>
        <w:t xml:space="preserve"> </w:t>
      </w:r>
      <w:r>
        <w:t>affirm</w:t>
      </w:r>
      <w:r>
        <w:rPr>
          <w:spacing w:val="1"/>
        </w:rPr>
        <w:t xml:space="preserve"> </w:t>
      </w:r>
      <w:r>
        <w:t>and</w:t>
      </w:r>
      <w:r>
        <w:rPr>
          <w:spacing w:val="1"/>
        </w:rPr>
        <w:t xml:space="preserve"> </w:t>
      </w:r>
      <w:r>
        <w:t>state</w:t>
      </w:r>
      <w:r>
        <w:rPr>
          <w:spacing w:val="1"/>
        </w:rPr>
        <w:t xml:space="preserve"> </w:t>
      </w:r>
      <w:r>
        <w:t>on</w:t>
      </w:r>
      <w:r>
        <w:rPr>
          <w:spacing w:val="1"/>
        </w:rPr>
        <w:t xml:space="preserve"> </w:t>
      </w:r>
      <w:r>
        <w:t>oath</w:t>
      </w:r>
      <w:r>
        <w:rPr>
          <w:spacing w:val="1"/>
        </w:rPr>
        <w:t xml:space="preserve"> </w:t>
      </w:r>
      <w:r>
        <w:t>as</w:t>
      </w:r>
      <w:r>
        <w:rPr>
          <w:spacing w:val="-68"/>
        </w:rPr>
        <w:t xml:space="preserve"> </w:t>
      </w:r>
      <w:r>
        <w:t>follows:</w:t>
      </w:r>
    </w:p>
    <w:p w:rsidR="00FA3445" w:rsidRDefault="00B42CB5">
      <w:pPr>
        <w:pStyle w:val="BodyText"/>
        <w:spacing w:before="201" w:line="360" w:lineRule="auto"/>
        <w:ind w:left="110" w:right="245"/>
        <w:jc w:val="both"/>
      </w:pPr>
      <w:r>
        <w:t>I am working as Chief General Manager/IPC &amp; RAC (Respondent 2) and as</w:t>
      </w:r>
      <w:r>
        <w:rPr>
          <w:spacing w:val="1"/>
        </w:rPr>
        <w:t xml:space="preserve"> </w:t>
      </w:r>
      <w:r>
        <w:t>such I am well acquainted with the facts of the case.</w:t>
      </w:r>
      <w:r>
        <w:rPr>
          <w:spacing w:val="70"/>
        </w:rPr>
        <w:t xml:space="preserve"> </w:t>
      </w:r>
      <w:r>
        <w:t>I am authorized to</w:t>
      </w:r>
      <w:r>
        <w:rPr>
          <w:spacing w:val="1"/>
        </w:rPr>
        <w:t xml:space="preserve"> </w:t>
      </w:r>
      <w:r>
        <w:t>swear this affidavit and I am also authorized to file this affidavit on behalf of</w:t>
      </w:r>
      <w:r>
        <w:rPr>
          <w:spacing w:val="-67"/>
        </w:rPr>
        <w:t xml:space="preserve"> </w:t>
      </w:r>
      <w:r>
        <w:t>Respondents</w:t>
      </w:r>
      <w:r>
        <w:rPr>
          <w:spacing w:val="1"/>
        </w:rPr>
        <w:t xml:space="preserve"> </w:t>
      </w:r>
      <w:r>
        <w:t>1 &amp; 2.</w:t>
      </w:r>
    </w:p>
    <w:p w:rsidR="00FA3445" w:rsidRDefault="00B42CB5">
      <w:pPr>
        <w:pStyle w:val="ListParagraph"/>
        <w:numPr>
          <w:ilvl w:val="0"/>
          <w:numId w:val="2"/>
        </w:numPr>
        <w:tabs>
          <w:tab w:val="left" w:pos="910"/>
        </w:tabs>
        <w:spacing w:before="234" w:line="360" w:lineRule="auto"/>
        <w:ind w:right="230"/>
        <w:jc w:val="both"/>
        <w:rPr>
          <w:sz w:val="28"/>
        </w:rPr>
      </w:pPr>
      <w:r>
        <w:rPr>
          <w:sz w:val="28"/>
        </w:rPr>
        <w:t>It</w:t>
      </w:r>
      <w:r>
        <w:rPr>
          <w:spacing w:val="31"/>
          <w:sz w:val="28"/>
        </w:rPr>
        <w:t xml:space="preserve"> </w:t>
      </w:r>
      <w:r>
        <w:rPr>
          <w:sz w:val="28"/>
        </w:rPr>
        <w:t>is</w:t>
      </w:r>
      <w:r>
        <w:rPr>
          <w:spacing w:val="30"/>
          <w:sz w:val="28"/>
        </w:rPr>
        <w:t xml:space="preserve"> </w:t>
      </w:r>
      <w:r>
        <w:rPr>
          <w:sz w:val="28"/>
        </w:rPr>
        <w:t>submitted</w:t>
      </w:r>
      <w:r>
        <w:rPr>
          <w:spacing w:val="34"/>
          <w:sz w:val="28"/>
        </w:rPr>
        <w:t xml:space="preserve"> </w:t>
      </w:r>
      <w:r>
        <w:rPr>
          <w:sz w:val="28"/>
        </w:rPr>
        <w:t>that</w:t>
      </w:r>
      <w:r>
        <w:rPr>
          <w:spacing w:val="31"/>
          <w:sz w:val="28"/>
        </w:rPr>
        <w:t xml:space="preserve"> </w:t>
      </w:r>
      <w:r>
        <w:rPr>
          <w:sz w:val="28"/>
        </w:rPr>
        <w:t>the</w:t>
      </w:r>
      <w:r>
        <w:rPr>
          <w:spacing w:val="32"/>
          <w:sz w:val="28"/>
        </w:rPr>
        <w:t xml:space="preserve"> </w:t>
      </w:r>
      <w:r>
        <w:rPr>
          <w:sz w:val="28"/>
        </w:rPr>
        <w:t>writ</w:t>
      </w:r>
      <w:r>
        <w:rPr>
          <w:spacing w:val="34"/>
          <w:sz w:val="28"/>
        </w:rPr>
        <w:t xml:space="preserve"> </w:t>
      </w:r>
      <w:r>
        <w:rPr>
          <w:sz w:val="28"/>
        </w:rPr>
        <w:t>petition</w:t>
      </w:r>
      <w:r>
        <w:rPr>
          <w:spacing w:val="31"/>
          <w:sz w:val="28"/>
        </w:rPr>
        <w:t xml:space="preserve"> </w:t>
      </w:r>
      <w:r>
        <w:rPr>
          <w:sz w:val="28"/>
        </w:rPr>
        <w:t>bearing</w:t>
      </w:r>
      <w:r>
        <w:rPr>
          <w:spacing w:val="28"/>
          <w:sz w:val="28"/>
        </w:rPr>
        <w:t xml:space="preserve"> </w:t>
      </w:r>
      <w:r>
        <w:rPr>
          <w:sz w:val="28"/>
        </w:rPr>
        <w:t>WP.</w:t>
      </w:r>
      <w:r>
        <w:rPr>
          <w:spacing w:val="34"/>
          <w:sz w:val="28"/>
        </w:rPr>
        <w:t xml:space="preserve"> </w:t>
      </w:r>
      <w:r>
        <w:rPr>
          <w:sz w:val="28"/>
        </w:rPr>
        <w:t>No.</w:t>
      </w:r>
      <w:r>
        <w:rPr>
          <w:spacing w:val="29"/>
          <w:sz w:val="28"/>
        </w:rPr>
        <w:t xml:space="preserve"> </w:t>
      </w:r>
      <w:r>
        <w:rPr>
          <w:sz w:val="28"/>
        </w:rPr>
        <w:t>6599</w:t>
      </w:r>
      <w:r>
        <w:rPr>
          <w:spacing w:val="31"/>
          <w:sz w:val="28"/>
        </w:rPr>
        <w:t xml:space="preserve"> </w:t>
      </w:r>
      <w:r>
        <w:rPr>
          <w:sz w:val="28"/>
        </w:rPr>
        <w:t>of</w:t>
      </w:r>
      <w:r>
        <w:rPr>
          <w:spacing w:val="34"/>
          <w:sz w:val="28"/>
        </w:rPr>
        <w:t xml:space="preserve"> </w:t>
      </w:r>
      <w:r>
        <w:rPr>
          <w:sz w:val="28"/>
        </w:rPr>
        <w:t>2021</w:t>
      </w:r>
      <w:r>
        <w:rPr>
          <w:spacing w:val="-68"/>
          <w:sz w:val="28"/>
        </w:rPr>
        <w:t xml:space="preserve"> </w:t>
      </w:r>
      <w:r>
        <w:rPr>
          <w:sz w:val="28"/>
        </w:rPr>
        <w:t>has been filed requesting to issue a writ in the nature of a Writ of</w:t>
      </w:r>
      <w:r>
        <w:rPr>
          <w:spacing w:val="1"/>
          <w:sz w:val="28"/>
        </w:rPr>
        <w:t xml:space="preserve"> </w:t>
      </w:r>
      <w:r>
        <w:rPr>
          <w:sz w:val="28"/>
        </w:rPr>
        <w:t>Mandamus or any other appropriate writ direction, order or orders</w:t>
      </w:r>
      <w:r>
        <w:rPr>
          <w:spacing w:val="1"/>
          <w:sz w:val="28"/>
        </w:rPr>
        <w:t xml:space="preserve"> </w:t>
      </w:r>
      <w:r>
        <w:rPr>
          <w:sz w:val="28"/>
        </w:rPr>
        <w:t>declaring the action of the 1st respondent in rejecting the applications</w:t>
      </w:r>
      <w:r>
        <w:rPr>
          <w:spacing w:val="1"/>
          <w:sz w:val="28"/>
        </w:rPr>
        <w:t xml:space="preserve"> </w:t>
      </w:r>
      <w:r>
        <w:rPr>
          <w:sz w:val="28"/>
        </w:rPr>
        <w:t>for</w:t>
      </w:r>
      <w:r>
        <w:rPr>
          <w:spacing w:val="1"/>
          <w:sz w:val="28"/>
        </w:rPr>
        <w:t xml:space="preserve"> </w:t>
      </w:r>
      <w:r>
        <w:rPr>
          <w:sz w:val="28"/>
        </w:rPr>
        <w:t>the</w:t>
      </w:r>
      <w:r>
        <w:rPr>
          <w:spacing w:val="1"/>
          <w:sz w:val="28"/>
        </w:rPr>
        <w:t xml:space="preserve"> </w:t>
      </w:r>
      <w:r>
        <w:rPr>
          <w:sz w:val="28"/>
        </w:rPr>
        <w:t>Month</w:t>
      </w:r>
      <w:r>
        <w:rPr>
          <w:spacing w:val="1"/>
          <w:sz w:val="28"/>
        </w:rPr>
        <w:t xml:space="preserve"> </w:t>
      </w:r>
      <w:r>
        <w:rPr>
          <w:sz w:val="28"/>
        </w:rPr>
        <w:t>of</w:t>
      </w:r>
      <w:r>
        <w:rPr>
          <w:spacing w:val="1"/>
          <w:sz w:val="28"/>
        </w:rPr>
        <w:t xml:space="preserve"> </w:t>
      </w:r>
      <w:r>
        <w:rPr>
          <w:sz w:val="28"/>
        </w:rPr>
        <w:t>February</w:t>
      </w:r>
      <w:r>
        <w:rPr>
          <w:spacing w:val="1"/>
          <w:sz w:val="28"/>
        </w:rPr>
        <w:t xml:space="preserve"> </w:t>
      </w:r>
      <w:r>
        <w:rPr>
          <w:sz w:val="28"/>
        </w:rPr>
        <w:t>&amp;</w:t>
      </w:r>
      <w:r>
        <w:rPr>
          <w:spacing w:val="1"/>
          <w:sz w:val="28"/>
        </w:rPr>
        <w:t xml:space="preserve"> </w:t>
      </w:r>
      <w:r>
        <w:rPr>
          <w:sz w:val="28"/>
        </w:rPr>
        <w:t>March-2021</w:t>
      </w:r>
      <w:r>
        <w:rPr>
          <w:spacing w:val="1"/>
          <w:sz w:val="28"/>
        </w:rPr>
        <w:t xml:space="preserve"> </w:t>
      </w:r>
      <w:r>
        <w:rPr>
          <w:sz w:val="28"/>
        </w:rPr>
        <w:t>and</w:t>
      </w:r>
      <w:r>
        <w:rPr>
          <w:spacing w:val="1"/>
          <w:sz w:val="28"/>
        </w:rPr>
        <w:t xml:space="preserve"> </w:t>
      </w:r>
      <w:r>
        <w:rPr>
          <w:sz w:val="28"/>
        </w:rPr>
        <w:t>the</w:t>
      </w:r>
      <w:r>
        <w:rPr>
          <w:spacing w:val="1"/>
          <w:sz w:val="28"/>
        </w:rPr>
        <w:t xml:space="preserve"> </w:t>
      </w:r>
      <w:r>
        <w:rPr>
          <w:sz w:val="28"/>
        </w:rPr>
        <w:t>SLDC</w:t>
      </w:r>
      <w:r>
        <w:rPr>
          <w:spacing w:val="1"/>
          <w:sz w:val="28"/>
        </w:rPr>
        <w:t xml:space="preserve"> </w:t>
      </w:r>
      <w:r>
        <w:rPr>
          <w:sz w:val="28"/>
        </w:rPr>
        <w:t>in</w:t>
      </w:r>
      <w:r>
        <w:rPr>
          <w:spacing w:val="1"/>
          <w:sz w:val="28"/>
        </w:rPr>
        <w:t xml:space="preserve"> </w:t>
      </w:r>
      <w:r>
        <w:rPr>
          <w:sz w:val="28"/>
        </w:rPr>
        <w:t>not</w:t>
      </w:r>
      <w:r>
        <w:rPr>
          <w:spacing w:val="-67"/>
          <w:sz w:val="28"/>
        </w:rPr>
        <w:t xml:space="preserve"> </w:t>
      </w:r>
      <w:r>
        <w:rPr>
          <w:sz w:val="28"/>
        </w:rPr>
        <w:t>considering the Bilateral Open access applications of the petitioner as</w:t>
      </w:r>
      <w:r>
        <w:rPr>
          <w:spacing w:val="1"/>
          <w:sz w:val="28"/>
        </w:rPr>
        <w:t xml:space="preserve"> </w:t>
      </w:r>
      <w:r>
        <w:rPr>
          <w:sz w:val="28"/>
        </w:rPr>
        <w:t>wholly arbitrary, illegal without jurisdiction, offending the principles</w:t>
      </w:r>
      <w:r>
        <w:rPr>
          <w:spacing w:val="1"/>
          <w:sz w:val="28"/>
        </w:rPr>
        <w:t xml:space="preserve"> </w:t>
      </w:r>
      <w:r>
        <w:rPr>
          <w:sz w:val="28"/>
        </w:rPr>
        <w:t>of natural justice and void, and consequently to direct the respondents</w:t>
      </w:r>
      <w:r>
        <w:rPr>
          <w:spacing w:val="-67"/>
          <w:sz w:val="28"/>
        </w:rPr>
        <w:t xml:space="preserve"> </w:t>
      </w:r>
      <w:r>
        <w:rPr>
          <w:sz w:val="28"/>
        </w:rPr>
        <w:t>to consider the bilateral open access applications of the petitioner and</w:t>
      </w:r>
      <w:r>
        <w:rPr>
          <w:spacing w:val="1"/>
          <w:sz w:val="28"/>
        </w:rPr>
        <w:t xml:space="preserve"> </w:t>
      </w:r>
      <w:r>
        <w:rPr>
          <w:sz w:val="28"/>
        </w:rPr>
        <w:t>pass</w:t>
      </w:r>
      <w:r>
        <w:rPr>
          <w:spacing w:val="26"/>
          <w:sz w:val="28"/>
        </w:rPr>
        <w:t xml:space="preserve"> </w:t>
      </w:r>
      <w:r>
        <w:rPr>
          <w:sz w:val="28"/>
        </w:rPr>
        <w:t>such</w:t>
      </w:r>
      <w:r>
        <w:rPr>
          <w:spacing w:val="26"/>
          <w:sz w:val="28"/>
        </w:rPr>
        <w:t xml:space="preserve"> </w:t>
      </w:r>
      <w:r>
        <w:rPr>
          <w:sz w:val="28"/>
        </w:rPr>
        <w:t>other</w:t>
      </w:r>
      <w:r>
        <w:rPr>
          <w:spacing w:val="25"/>
          <w:sz w:val="28"/>
        </w:rPr>
        <w:t xml:space="preserve"> </w:t>
      </w:r>
      <w:r>
        <w:rPr>
          <w:sz w:val="28"/>
        </w:rPr>
        <w:t>and</w:t>
      </w:r>
      <w:r>
        <w:rPr>
          <w:spacing w:val="26"/>
          <w:sz w:val="28"/>
        </w:rPr>
        <w:t xml:space="preserve"> </w:t>
      </w:r>
      <w:r>
        <w:rPr>
          <w:sz w:val="28"/>
        </w:rPr>
        <w:t>further</w:t>
      </w:r>
      <w:r>
        <w:rPr>
          <w:spacing w:val="25"/>
          <w:sz w:val="28"/>
        </w:rPr>
        <w:t xml:space="preserve"> </w:t>
      </w:r>
      <w:r>
        <w:rPr>
          <w:sz w:val="28"/>
        </w:rPr>
        <w:t>orders</w:t>
      </w:r>
      <w:r>
        <w:rPr>
          <w:spacing w:val="25"/>
          <w:sz w:val="28"/>
        </w:rPr>
        <w:t xml:space="preserve"> </w:t>
      </w:r>
      <w:r>
        <w:rPr>
          <w:sz w:val="28"/>
        </w:rPr>
        <w:t>as</w:t>
      </w:r>
      <w:r>
        <w:rPr>
          <w:spacing w:val="25"/>
          <w:sz w:val="28"/>
        </w:rPr>
        <w:t xml:space="preserve"> </w:t>
      </w:r>
      <w:r>
        <w:rPr>
          <w:sz w:val="28"/>
        </w:rPr>
        <w:t>this</w:t>
      </w:r>
      <w:r>
        <w:rPr>
          <w:spacing w:val="25"/>
          <w:sz w:val="28"/>
        </w:rPr>
        <w:t xml:space="preserve"> </w:t>
      </w:r>
      <w:r>
        <w:rPr>
          <w:sz w:val="28"/>
        </w:rPr>
        <w:t>Hon’ble</w:t>
      </w:r>
      <w:r>
        <w:rPr>
          <w:spacing w:val="30"/>
          <w:sz w:val="28"/>
        </w:rPr>
        <w:t xml:space="preserve"> </w:t>
      </w:r>
      <w:r>
        <w:rPr>
          <w:sz w:val="28"/>
        </w:rPr>
        <w:t>High</w:t>
      </w:r>
      <w:r>
        <w:rPr>
          <w:spacing w:val="26"/>
          <w:sz w:val="28"/>
        </w:rPr>
        <w:t xml:space="preserve"> </w:t>
      </w:r>
      <w:r>
        <w:rPr>
          <w:sz w:val="28"/>
        </w:rPr>
        <w:t>Court</w:t>
      </w:r>
      <w:r>
        <w:rPr>
          <w:spacing w:val="24"/>
          <w:sz w:val="28"/>
        </w:rPr>
        <w:t xml:space="preserve"> </w:t>
      </w:r>
      <w:r>
        <w:rPr>
          <w:sz w:val="28"/>
        </w:rPr>
        <w:t>deem</w:t>
      </w:r>
      <w:r>
        <w:rPr>
          <w:spacing w:val="-68"/>
          <w:sz w:val="28"/>
        </w:rPr>
        <w:t xml:space="preserve"> </w:t>
      </w:r>
      <w:r>
        <w:rPr>
          <w:sz w:val="28"/>
        </w:rPr>
        <w:t>fit</w:t>
      </w:r>
      <w:r>
        <w:rPr>
          <w:spacing w:val="-1"/>
          <w:sz w:val="28"/>
        </w:rPr>
        <w:t xml:space="preserve"> </w:t>
      </w:r>
      <w:r>
        <w:rPr>
          <w:sz w:val="28"/>
        </w:rPr>
        <w:t>and</w:t>
      </w:r>
      <w:r>
        <w:rPr>
          <w:spacing w:val="-2"/>
          <w:sz w:val="28"/>
        </w:rPr>
        <w:t xml:space="preserve"> </w:t>
      </w:r>
      <w:r>
        <w:rPr>
          <w:sz w:val="28"/>
        </w:rPr>
        <w:t>proper</w:t>
      </w:r>
      <w:r>
        <w:rPr>
          <w:spacing w:val="-1"/>
          <w:sz w:val="28"/>
        </w:rPr>
        <w:t xml:space="preserve"> </w:t>
      </w:r>
      <w:r>
        <w:rPr>
          <w:sz w:val="28"/>
        </w:rPr>
        <w:t>in</w:t>
      </w:r>
      <w:r>
        <w:rPr>
          <w:spacing w:val="-1"/>
          <w:sz w:val="28"/>
        </w:rPr>
        <w:t xml:space="preserve"> </w:t>
      </w:r>
      <w:r>
        <w:rPr>
          <w:sz w:val="28"/>
        </w:rPr>
        <w:t>the facts</w:t>
      </w:r>
      <w:r>
        <w:rPr>
          <w:spacing w:val="-1"/>
          <w:sz w:val="28"/>
        </w:rPr>
        <w:t xml:space="preserve"> </w:t>
      </w:r>
      <w:r>
        <w:rPr>
          <w:sz w:val="28"/>
        </w:rPr>
        <w:t>and</w:t>
      </w:r>
      <w:r>
        <w:rPr>
          <w:spacing w:val="-2"/>
          <w:sz w:val="28"/>
        </w:rPr>
        <w:t xml:space="preserve"> </w:t>
      </w:r>
      <w:r>
        <w:rPr>
          <w:sz w:val="28"/>
        </w:rPr>
        <w:t>circumstances</w:t>
      </w:r>
      <w:r>
        <w:rPr>
          <w:spacing w:val="1"/>
          <w:sz w:val="28"/>
        </w:rPr>
        <w:t xml:space="preserve"> </w:t>
      </w:r>
      <w:r>
        <w:rPr>
          <w:sz w:val="28"/>
        </w:rPr>
        <w:t>of</w:t>
      </w:r>
      <w:r>
        <w:rPr>
          <w:spacing w:val="-1"/>
          <w:sz w:val="28"/>
        </w:rPr>
        <w:t xml:space="preserve"> </w:t>
      </w:r>
      <w:r>
        <w:rPr>
          <w:sz w:val="28"/>
        </w:rPr>
        <w:t>the</w:t>
      </w:r>
      <w:r>
        <w:rPr>
          <w:spacing w:val="6"/>
          <w:sz w:val="28"/>
        </w:rPr>
        <w:t xml:space="preserve"> </w:t>
      </w:r>
      <w:r>
        <w:rPr>
          <w:sz w:val="28"/>
        </w:rPr>
        <w:t>case.</w:t>
      </w:r>
    </w:p>
    <w:p w:rsidR="00FA3445" w:rsidRDefault="00B42CB5">
      <w:pPr>
        <w:pStyle w:val="ListParagraph"/>
        <w:numPr>
          <w:ilvl w:val="0"/>
          <w:numId w:val="2"/>
        </w:numPr>
        <w:tabs>
          <w:tab w:val="left" w:pos="910"/>
        </w:tabs>
        <w:spacing w:before="234" w:line="360" w:lineRule="auto"/>
        <w:ind w:right="232"/>
        <w:jc w:val="both"/>
        <w:rPr>
          <w:sz w:val="28"/>
        </w:rPr>
      </w:pPr>
      <w:r>
        <w:rPr>
          <w:sz w:val="28"/>
        </w:rPr>
        <w:t>In reply to para 3 it is submitted that the petitioner M/s Mansarowar</w:t>
      </w:r>
      <w:r>
        <w:rPr>
          <w:spacing w:val="1"/>
          <w:sz w:val="28"/>
        </w:rPr>
        <w:t xml:space="preserve"> </w:t>
      </w:r>
      <w:r>
        <w:rPr>
          <w:sz w:val="28"/>
        </w:rPr>
        <w:t>Ispat</w:t>
      </w:r>
      <w:r>
        <w:rPr>
          <w:spacing w:val="1"/>
          <w:sz w:val="28"/>
        </w:rPr>
        <w:t xml:space="preserve"> </w:t>
      </w:r>
      <w:r>
        <w:rPr>
          <w:sz w:val="28"/>
        </w:rPr>
        <w:t>(India)</w:t>
      </w:r>
      <w:r>
        <w:rPr>
          <w:spacing w:val="1"/>
          <w:sz w:val="28"/>
        </w:rPr>
        <w:t xml:space="preserve"> </w:t>
      </w:r>
      <w:r>
        <w:rPr>
          <w:sz w:val="28"/>
        </w:rPr>
        <w:t>PVt.</w:t>
      </w:r>
      <w:r>
        <w:rPr>
          <w:spacing w:val="1"/>
          <w:sz w:val="28"/>
        </w:rPr>
        <w:t xml:space="preserve"> </w:t>
      </w:r>
      <w:r>
        <w:rPr>
          <w:sz w:val="28"/>
        </w:rPr>
        <w:t>Ltd.,(RJN-699)</w:t>
      </w:r>
      <w:r>
        <w:rPr>
          <w:spacing w:val="1"/>
          <w:sz w:val="28"/>
        </w:rPr>
        <w:t xml:space="preserve"> </w:t>
      </w:r>
      <w:r>
        <w:rPr>
          <w:sz w:val="28"/>
        </w:rPr>
        <w:t>is</w:t>
      </w:r>
      <w:r>
        <w:rPr>
          <w:spacing w:val="1"/>
          <w:sz w:val="28"/>
        </w:rPr>
        <w:t xml:space="preserve"> </w:t>
      </w:r>
      <w:r>
        <w:rPr>
          <w:sz w:val="28"/>
        </w:rPr>
        <w:t>a</w:t>
      </w:r>
      <w:r>
        <w:rPr>
          <w:spacing w:val="1"/>
          <w:sz w:val="28"/>
        </w:rPr>
        <w:t xml:space="preserve"> </w:t>
      </w:r>
      <w:r>
        <w:rPr>
          <w:sz w:val="28"/>
        </w:rPr>
        <w:t>Regular</w:t>
      </w:r>
      <w:r>
        <w:rPr>
          <w:spacing w:val="1"/>
          <w:sz w:val="28"/>
        </w:rPr>
        <w:t xml:space="preserve"> </w:t>
      </w:r>
      <w:r>
        <w:rPr>
          <w:sz w:val="28"/>
        </w:rPr>
        <w:t>HT</w:t>
      </w:r>
      <w:r>
        <w:rPr>
          <w:spacing w:val="1"/>
          <w:sz w:val="28"/>
        </w:rPr>
        <w:t xml:space="preserve"> </w:t>
      </w:r>
      <w:r>
        <w:rPr>
          <w:sz w:val="28"/>
        </w:rPr>
        <w:t>consumer</w:t>
      </w:r>
      <w:r>
        <w:rPr>
          <w:spacing w:val="1"/>
          <w:sz w:val="28"/>
        </w:rPr>
        <w:t xml:space="preserve"> </w:t>
      </w:r>
      <w:r>
        <w:rPr>
          <w:sz w:val="28"/>
        </w:rPr>
        <w:t>of</w:t>
      </w:r>
      <w:r>
        <w:rPr>
          <w:spacing w:val="1"/>
          <w:sz w:val="28"/>
        </w:rPr>
        <w:t xml:space="preserve"> </w:t>
      </w:r>
      <w:r>
        <w:rPr>
          <w:sz w:val="28"/>
        </w:rPr>
        <w:t>TSSPDCL availing supply at 33 KV Voltage Level under HT Cat-1A</w:t>
      </w:r>
      <w:r>
        <w:rPr>
          <w:spacing w:val="1"/>
          <w:sz w:val="28"/>
        </w:rPr>
        <w:t xml:space="preserve"> </w:t>
      </w:r>
      <w:r>
        <w:rPr>
          <w:sz w:val="28"/>
        </w:rPr>
        <w:t>having</w:t>
      </w:r>
      <w:r>
        <w:rPr>
          <w:spacing w:val="-1"/>
          <w:sz w:val="28"/>
        </w:rPr>
        <w:t xml:space="preserve"> </w:t>
      </w:r>
      <w:r>
        <w:rPr>
          <w:sz w:val="28"/>
        </w:rPr>
        <w:t>Contracted</w:t>
      </w:r>
      <w:r>
        <w:rPr>
          <w:spacing w:val="1"/>
          <w:sz w:val="28"/>
        </w:rPr>
        <w:t xml:space="preserve"> </w:t>
      </w:r>
      <w:r>
        <w:rPr>
          <w:sz w:val="28"/>
        </w:rPr>
        <w:t>Maximum</w:t>
      </w:r>
      <w:r>
        <w:rPr>
          <w:spacing w:val="-1"/>
          <w:sz w:val="28"/>
        </w:rPr>
        <w:t xml:space="preserve"> </w:t>
      </w:r>
      <w:r>
        <w:rPr>
          <w:sz w:val="28"/>
        </w:rPr>
        <w:t>Demand</w:t>
      </w:r>
      <w:r>
        <w:rPr>
          <w:spacing w:val="-1"/>
          <w:sz w:val="28"/>
        </w:rPr>
        <w:t xml:space="preserve"> </w:t>
      </w:r>
      <w:r>
        <w:rPr>
          <w:sz w:val="28"/>
        </w:rPr>
        <w:t>of 9.99</w:t>
      </w:r>
      <w:r>
        <w:rPr>
          <w:spacing w:val="-1"/>
          <w:sz w:val="28"/>
        </w:rPr>
        <w:t xml:space="preserve"> </w:t>
      </w:r>
      <w:r>
        <w:rPr>
          <w:sz w:val="28"/>
        </w:rPr>
        <w:t>MVA</w:t>
      </w:r>
    </w:p>
    <w:p w:rsidR="00FA3445" w:rsidRDefault="00B42CB5">
      <w:pPr>
        <w:pStyle w:val="ListParagraph"/>
        <w:numPr>
          <w:ilvl w:val="0"/>
          <w:numId w:val="2"/>
        </w:numPr>
        <w:tabs>
          <w:tab w:val="left" w:pos="910"/>
        </w:tabs>
        <w:spacing w:line="360" w:lineRule="auto"/>
        <w:ind w:right="127"/>
        <w:jc w:val="both"/>
        <w:rPr>
          <w:sz w:val="28"/>
        </w:rPr>
      </w:pPr>
      <w:r>
        <w:rPr>
          <w:sz w:val="28"/>
        </w:rPr>
        <w:t>The averments of paragraph (4&amp;5) of the Affidavit under reply being</w:t>
      </w:r>
      <w:r>
        <w:rPr>
          <w:spacing w:val="1"/>
          <w:sz w:val="28"/>
        </w:rPr>
        <w:t xml:space="preserve"> </w:t>
      </w:r>
      <w:r>
        <w:rPr>
          <w:sz w:val="28"/>
        </w:rPr>
        <w:t>substance</w:t>
      </w:r>
      <w:r>
        <w:rPr>
          <w:spacing w:val="26"/>
          <w:sz w:val="28"/>
        </w:rPr>
        <w:t xml:space="preserve"> </w:t>
      </w:r>
      <w:r>
        <w:rPr>
          <w:sz w:val="28"/>
        </w:rPr>
        <w:t>of</w:t>
      </w:r>
      <w:r>
        <w:rPr>
          <w:spacing w:val="23"/>
          <w:sz w:val="28"/>
        </w:rPr>
        <w:t xml:space="preserve"> </w:t>
      </w:r>
      <w:r>
        <w:rPr>
          <w:sz w:val="28"/>
        </w:rPr>
        <w:t>Section</w:t>
      </w:r>
      <w:r>
        <w:rPr>
          <w:spacing w:val="24"/>
          <w:sz w:val="28"/>
        </w:rPr>
        <w:t xml:space="preserve"> </w:t>
      </w:r>
      <w:r>
        <w:rPr>
          <w:sz w:val="28"/>
        </w:rPr>
        <w:t>2(1),</w:t>
      </w:r>
      <w:r>
        <w:rPr>
          <w:spacing w:val="22"/>
          <w:sz w:val="28"/>
        </w:rPr>
        <w:t xml:space="preserve"> </w:t>
      </w:r>
      <w:r>
        <w:rPr>
          <w:sz w:val="28"/>
        </w:rPr>
        <w:t>section</w:t>
      </w:r>
      <w:r>
        <w:rPr>
          <w:spacing w:val="26"/>
          <w:sz w:val="28"/>
        </w:rPr>
        <w:t xml:space="preserve"> </w:t>
      </w:r>
      <w:r>
        <w:rPr>
          <w:sz w:val="28"/>
        </w:rPr>
        <w:t>5</w:t>
      </w:r>
      <w:r>
        <w:rPr>
          <w:spacing w:val="22"/>
          <w:sz w:val="28"/>
        </w:rPr>
        <w:t xml:space="preserve"> </w:t>
      </w:r>
      <w:r>
        <w:rPr>
          <w:sz w:val="28"/>
        </w:rPr>
        <w:t>of</w:t>
      </w:r>
      <w:r>
        <w:rPr>
          <w:spacing w:val="23"/>
          <w:sz w:val="28"/>
        </w:rPr>
        <w:t xml:space="preserve"> </w:t>
      </w:r>
      <w:r>
        <w:rPr>
          <w:sz w:val="28"/>
        </w:rPr>
        <w:t>Central</w:t>
      </w:r>
      <w:r>
        <w:rPr>
          <w:spacing w:val="24"/>
          <w:sz w:val="28"/>
        </w:rPr>
        <w:t xml:space="preserve"> </w:t>
      </w:r>
      <w:r>
        <w:rPr>
          <w:sz w:val="28"/>
        </w:rPr>
        <w:t>Electricity</w:t>
      </w:r>
      <w:r>
        <w:rPr>
          <w:spacing w:val="24"/>
          <w:sz w:val="28"/>
        </w:rPr>
        <w:t xml:space="preserve"> </w:t>
      </w:r>
      <w:r>
        <w:rPr>
          <w:sz w:val="28"/>
        </w:rPr>
        <w:t>Regulatory</w:t>
      </w:r>
    </w:p>
    <w:p w:rsidR="00FA3445" w:rsidRDefault="00FA3445">
      <w:pPr>
        <w:spacing w:line="360" w:lineRule="auto"/>
        <w:jc w:val="both"/>
        <w:rPr>
          <w:sz w:val="28"/>
        </w:rPr>
        <w:sectPr w:rsidR="00FA3445">
          <w:headerReference w:type="default" r:id="rId8"/>
          <w:pgSz w:w="11910" w:h="16840"/>
          <w:pgMar w:top="1480" w:right="1320" w:bottom="280" w:left="1580" w:header="295" w:footer="0" w:gutter="0"/>
          <w:cols w:space="720"/>
        </w:sectPr>
      </w:pPr>
    </w:p>
    <w:p w:rsidR="00FA3445" w:rsidRDefault="00B42CB5">
      <w:pPr>
        <w:pStyle w:val="BodyText"/>
        <w:spacing w:before="78" w:line="360" w:lineRule="auto"/>
        <w:ind w:left="910" w:right="126"/>
        <w:jc w:val="both"/>
      </w:pPr>
      <w:r>
        <w:lastRenderedPageBreak/>
        <w:t>Commission (Open Access in inter-State Transmission) Regulations,</w:t>
      </w:r>
      <w:r>
        <w:rPr>
          <w:spacing w:val="1"/>
        </w:rPr>
        <w:t xml:space="preserve"> </w:t>
      </w:r>
      <w:r>
        <w:t>2008</w:t>
      </w:r>
      <w:r>
        <w:rPr>
          <w:spacing w:val="-1"/>
        </w:rPr>
        <w:t xml:space="preserve"> </w:t>
      </w:r>
      <w:r>
        <w:t>do not call for reply.</w:t>
      </w:r>
    </w:p>
    <w:p w:rsidR="00FA3445" w:rsidRDefault="00B42CB5">
      <w:pPr>
        <w:pStyle w:val="ListParagraph"/>
        <w:numPr>
          <w:ilvl w:val="0"/>
          <w:numId w:val="2"/>
        </w:numPr>
        <w:tabs>
          <w:tab w:val="left" w:pos="910"/>
        </w:tabs>
        <w:spacing w:before="138" w:line="360" w:lineRule="auto"/>
        <w:ind w:right="116"/>
        <w:jc w:val="both"/>
        <w:rPr>
          <w:sz w:val="28"/>
        </w:rPr>
      </w:pPr>
      <w:r>
        <w:rPr>
          <w:sz w:val="28"/>
        </w:rPr>
        <w:t>It</w:t>
      </w:r>
      <w:r>
        <w:rPr>
          <w:spacing w:val="1"/>
          <w:sz w:val="28"/>
        </w:rPr>
        <w:t xml:space="preserve"> </w:t>
      </w:r>
      <w:r>
        <w:rPr>
          <w:sz w:val="28"/>
        </w:rPr>
        <w:t>is</w:t>
      </w:r>
      <w:r>
        <w:rPr>
          <w:spacing w:val="1"/>
          <w:sz w:val="28"/>
        </w:rPr>
        <w:t xml:space="preserve"> </w:t>
      </w:r>
      <w:r>
        <w:rPr>
          <w:sz w:val="28"/>
        </w:rPr>
        <w:t>submitted</w:t>
      </w:r>
      <w:r>
        <w:rPr>
          <w:spacing w:val="1"/>
          <w:sz w:val="28"/>
        </w:rPr>
        <w:t xml:space="preserve"> </w:t>
      </w:r>
      <w:r>
        <w:rPr>
          <w:sz w:val="28"/>
        </w:rPr>
        <w:t>that</w:t>
      </w:r>
      <w:r>
        <w:rPr>
          <w:spacing w:val="1"/>
          <w:sz w:val="28"/>
        </w:rPr>
        <w:t xml:space="preserve"> </w:t>
      </w:r>
      <w:r>
        <w:rPr>
          <w:sz w:val="28"/>
        </w:rPr>
        <w:t>the</w:t>
      </w:r>
      <w:r>
        <w:rPr>
          <w:spacing w:val="1"/>
          <w:sz w:val="28"/>
        </w:rPr>
        <w:t xml:space="preserve"> </w:t>
      </w:r>
      <w:r>
        <w:rPr>
          <w:sz w:val="28"/>
        </w:rPr>
        <w:t>procedure</w:t>
      </w:r>
      <w:r>
        <w:rPr>
          <w:spacing w:val="1"/>
          <w:sz w:val="28"/>
        </w:rPr>
        <w:t xml:space="preserve"> </w:t>
      </w:r>
      <w:r>
        <w:rPr>
          <w:sz w:val="28"/>
        </w:rPr>
        <w:t>for</w:t>
      </w:r>
      <w:r>
        <w:rPr>
          <w:spacing w:val="1"/>
          <w:sz w:val="28"/>
        </w:rPr>
        <w:t xml:space="preserve"> </w:t>
      </w:r>
      <w:r>
        <w:rPr>
          <w:sz w:val="28"/>
        </w:rPr>
        <w:t>providing</w:t>
      </w:r>
      <w:r>
        <w:rPr>
          <w:spacing w:val="1"/>
          <w:sz w:val="28"/>
        </w:rPr>
        <w:t xml:space="preserve"> </w:t>
      </w:r>
      <w:r>
        <w:rPr>
          <w:sz w:val="28"/>
        </w:rPr>
        <w:t>feasibility</w:t>
      </w:r>
      <w:r>
        <w:rPr>
          <w:spacing w:val="70"/>
          <w:sz w:val="28"/>
        </w:rPr>
        <w:t xml:space="preserve"> </w:t>
      </w:r>
      <w:r>
        <w:rPr>
          <w:sz w:val="28"/>
        </w:rPr>
        <w:t>for</w:t>
      </w:r>
      <w:r>
        <w:rPr>
          <w:spacing w:val="1"/>
          <w:sz w:val="28"/>
        </w:rPr>
        <w:t xml:space="preserve"> </w:t>
      </w:r>
      <w:r>
        <w:rPr>
          <w:sz w:val="28"/>
        </w:rPr>
        <w:t>allowance of Open access to an applicant, is laid down in Clause 3 of</w:t>
      </w:r>
      <w:r>
        <w:rPr>
          <w:spacing w:val="1"/>
          <w:sz w:val="28"/>
        </w:rPr>
        <w:t xml:space="preserve"> </w:t>
      </w:r>
      <w:r>
        <w:rPr>
          <w:sz w:val="28"/>
        </w:rPr>
        <w:t>Central</w:t>
      </w:r>
      <w:r>
        <w:rPr>
          <w:spacing w:val="1"/>
          <w:sz w:val="28"/>
        </w:rPr>
        <w:t xml:space="preserve"> </w:t>
      </w:r>
      <w:r>
        <w:rPr>
          <w:sz w:val="28"/>
        </w:rPr>
        <w:t>Electricity</w:t>
      </w:r>
      <w:r>
        <w:rPr>
          <w:spacing w:val="1"/>
          <w:sz w:val="28"/>
        </w:rPr>
        <w:t xml:space="preserve"> </w:t>
      </w:r>
      <w:r>
        <w:rPr>
          <w:sz w:val="28"/>
        </w:rPr>
        <w:t>Regulatory</w:t>
      </w:r>
      <w:r>
        <w:rPr>
          <w:spacing w:val="1"/>
          <w:sz w:val="28"/>
        </w:rPr>
        <w:t xml:space="preserve"> </w:t>
      </w:r>
      <w:r>
        <w:rPr>
          <w:sz w:val="28"/>
        </w:rPr>
        <w:t>Commission</w:t>
      </w:r>
      <w:r>
        <w:rPr>
          <w:spacing w:val="1"/>
          <w:sz w:val="28"/>
        </w:rPr>
        <w:t xml:space="preserve"> </w:t>
      </w:r>
      <w:r>
        <w:rPr>
          <w:sz w:val="28"/>
        </w:rPr>
        <w:t>(Open</w:t>
      </w:r>
      <w:r>
        <w:rPr>
          <w:spacing w:val="1"/>
          <w:sz w:val="28"/>
        </w:rPr>
        <w:t xml:space="preserve"> </w:t>
      </w:r>
      <w:r>
        <w:rPr>
          <w:sz w:val="28"/>
        </w:rPr>
        <w:t>Access</w:t>
      </w:r>
      <w:r>
        <w:rPr>
          <w:spacing w:val="1"/>
          <w:sz w:val="28"/>
        </w:rPr>
        <w:t xml:space="preserve"> </w:t>
      </w:r>
      <w:r>
        <w:rPr>
          <w:sz w:val="28"/>
        </w:rPr>
        <w:t>in</w:t>
      </w:r>
      <w:r>
        <w:rPr>
          <w:spacing w:val="1"/>
          <w:sz w:val="28"/>
        </w:rPr>
        <w:t xml:space="preserve"> </w:t>
      </w:r>
      <w:r>
        <w:rPr>
          <w:sz w:val="28"/>
        </w:rPr>
        <w:t>inter-</w:t>
      </w:r>
      <w:r>
        <w:rPr>
          <w:spacing w:val="-67"/>
          <w:sz w:val="28"/>
        </w:rPr>
        <w:t xml:space="preserve"> </w:t>
      </w:r>
      <w:r>
        <w:rPr>
          <w:sz w:val="28"/>
        </w:rPr>
        <w:t>State</w:t>
      </w:r>
      <w:r>
        <w:rPr>
          <w:spacing w:val="1"/>
          <w:sz w:val="28"/>
        </w:rPr>
        <w:t xml:space="preserve"> </w:t>
      </w:r>
      <w:r>
        <w:rPr>
          <w:sz w:val="28"/>
        </w:rPr>
        <w:t>Transmission)</w:t>
      </w:r>
      <w:r>
        <w:rPr>
          <w:spacing w:val="1"/>
          <w:sz w:val="28"/>
        </w:rPr>
        <w:t xml:space="preserve"> </w:t>
      </w:r>
      <w:r>
        <w:rPr>
          <w:sz w:val="28"/>
        </w:rPr>
        <w:t>Regulations,</w:t>
      </w:r>
      <w:r>
        <w:rPr>
          <w:spacing w:val="1"/>
          <w:sz w:val="28"/>
        </w:rPr>
        <w:t xml:space="preserve"> </w:t>
      </w:r>
      <w:r>
        <w:rPr>
          <w:sz w:val="28"/>
        </w:rPr>
        <w:t>2008,</w:t>
      </w:r>
      <w:r>
        <w:rPr>
          <w:spacing w:val="1"/>
          <w:sz w:val="28"/>
        </w:rPr>
        <w:t xml:space="preserve"> </w:t>
      </w:r>
      <w:r>
        <w:rPr>
          <w:sz w:val="28"/>
        </w:rPr>
        <w:t>and</w:t>
      </w:r>
      <w:r>
        <w:rPr>
          <w:spacing w:val="1"/>
          <w:sz w:val="28"/>
        </w:rPr>
        <w:t xml:space="preserve"> </w:t>
      </w:r>
      <w:r>
        <w:rPr>
          <w:sz w:val="28"/>
        </w:rPr>
        <w:t>the</w:t>
      </w:r>
      <w:r>
        <w:rPr>
          <w:spacing w:val="1"/>
          <w:sz w:val="28"/>
        </w:rPr>
        <w:t xml:space="preserve"> </w:t>
      </w:r>
      <w:r>
        <w:rPr>
          <w:sz w:val="28"/>
        </w:rPr>
        <w:t>same</w:t>
      </w:r>
      <w:r>
        <w:rPr>
          <w:spacing w:val="1"/>
          <w:sz w:val="28"/>
        </w:rPr>
        <w:t xml:space="preserve"> </w:t>
      </w:r>
      <w:r>
        <w:rPr>
          <w:sz w:val="28"/>
        </w:rPr>
        <w:t>is</w:t>
      </w:r>
      <w:r>
        <w:rPr>
          <w:spacing w:val="1"/>
          <w:sz w:val="28"/>
        </w:rPr>
        <w:t xml:space="preserve"> </w:t>
      </w:r>
      <w:r>
        <w:rPr>
          <w:sz w:val="28"/>
        </w:rPr>
        <w:t>extracted</w:t>
      </w:r>
      <w:r>
        <w:rPr>
          <w:spacing w:val="1"/>
          <w:sz w:val="28"/>
        </w:rPr>
        <w:t xml:space="preserve"> </w:t>
      </w:r>
      <w:r>
        <w:rPr>
          <w:sz w:val="28"/>
        </w:rPr>
        <w:t>below:</w:t>
      </w:r>
    </w:p>
    <w:p w:rsidR="00FA3445" w:rsidRDefault="00B42CB5">
      <w:pPr>
        <w:spacing w:before="201" w:line="360" w:lineRule="auto"/>
        <w:ind w:left="550" w:right="261"/>
        <w:jc w:val="both"/>
        <w:rPr>
          <w:i/>
          <w:sz w:val="28"/>
        </w:rPr>
      </w:pPr>
      <w:r>
        <w:rPr>
          <w:i/>
          <w:sz w:val="28"/>
        </w:rPr>
        <w:t>“3. subject to any other regulations specified by the Commission, the</w:t>
      </w:r>
      <w:r>
        <w:rPr>
          <w:i/>
          <w:spacing w:val="1"/>
          <w:sz w:val="28"/>
        </w:rPr>
        <w:t xml:space="preserve"> </w:t>
      </w:r>
      <w:r>
        <w:rPr>
          <w:i/>
          <w:sz w:val="28"/>
        </w:rPr>
        <w:t>long-term customer</w:t>
      </w:r>
      <w:r>
        <w:rPr>
          <w:i/>
          <w:spacing w:val="1"/>
          <w:sz w:val="28"/>
        </w:rPr>
        <w:t xml:space="preserve"> </w:t>
      </w:r>
      <w:r>
        <w:rPr>
          <w:i/>
          <w:sz w:val="28"/>
        </w:rPr>
        <w:t>shall have first priority for using the inter-State</w:t>
      </w:r>
      <w:r>
        <w:rPr>
          <w:i/>
          <w:spacing w:val="1"/>
          <w:sz w:val="28"/>
        </w:rPr>
        <w:t xml:space="preserve"> </w:t>
      </w:r>
      <w:r>
        <w:rPr>
          <w:i/>
          <w:sz w:val="28"/>
        </w:rPr>
        <w:t>transmission</w:t>
      </w:r>
      <w:r>
        <w:rPr>
          <w:i/>
          <w:spacing w:val="1"/>
          <w:sz w:val="28"/>
        </w:rPr>
        <w:t xml:space="preserve"> </w:t>
      </w:r>
      <w:r>
        <w:rPr>
          <w:i/>
          <w:sz w:val="28"/>
        </w:rPr>
        <w:t>system</w:t>
      </w:r>
      <w:r>
        <w:rPr>
          <w:i/>
          <w:spacing w:val="1"/>
          <w:sz w:val="28"/>
        </w:rPr>
        <w:t xml:space="preserve"> </w:t>
      </w:r>
      <w:r>
        <w:rPr>
          <w:i/>
          <w:sz w:val="28"/>
        </w:rPr>
        <w:t>for</w:t>
      </w:r>
      <w:r>
        <w:rPr>
          <w:i/>
          <w:spacing w:val="1"/>
          <w:sz w:val="28"/>
        </w:rPr>
        <w:t xml:space="preserve"> </w:t>
      </w:r>
      <w:r>
        <w:rPr>
          <w:i/>
          <w:sz w:val="28"/>
        </w:rPr>
        <w:t>the</w:t>
      </w:r>
      <w:r>
        <w:rPr>
          <w:i/>
          <w:spacing w:val="1"/>
          <w:sz w:val="28"/>
        </w:rPr>
        <w:t xml:space="preserve"> </w:t>
      </w:r>
      <w:r>
        <w:rPr>
          <w:i/>
          <w:sz w:val="28"/>
        </w:rPr>
        <w:t>designated</w:t>
      </w:r>
      <w:r>
        <w:rPr>
          <w:i/>
          <w:spacing w:val="1"/>
          <w:sz w:val="28"/>
        </w:rPr>
        <w:t xml:space="preserve"> </w:t>
      </w:r>
      <w:r>
        <w:rPr>
          <w:i/>
          <w:sz w:val="28"/>
        </w:rPr>
        <w:t>use.</w:t>
      </w:r>
      <w:r>
        <w:rPr>
          <w:i/>
          <w:spacing w:val="1"/>
          <w:sz w:val="28"/>
        </w:rPr>
        <w:t xml:space="preserve"> </w:t>
      </w:r>
      <w:r>
        <w:rPr>
          <w:i/>
          <w:sz w:val="28"/>
        </w:rPr>
        <w:t>These</w:t>
      </w:r>
      <w:r>
        <w:rPr>
          <w:i/>
          <w:spacing w:val="1"/>
          <w:sz w:val="28"/>
        </w:rPr>
        <w:t xml:space="preserve"> </w:t>
      </w:r>
      <w:r>
        <w:rPr>
          <w:i/>
          <w:sz w:val="28"/>
        </w:rPr>
        <w:t>regulations</w:t>
      </w:r>
      <w:r>
        <w:rPr>
          <w:i/>
          <w:spacing w:val="70"/>
          <w:sz w:val="28"/>
        </w:rPr>
        <w:t xml:space="preserve"> </w:t>
      </w:r>
      <w:r>
        <w:rPr>
          <w:i/>
          <w:sz w:val="28"/>
        </w:rPr>
        <w:t>shall</w:t>
      </w:r>
      <w:r>
        <w:rPr>
          <w:i/>
          <w:spacing w:val="-67"/>
          <w:sz w:val="28"/>
        </w:rPr>
        <w:t xml:space="preserve"> </w:t>
      </w:r>
      <w:r>
        <w:rPr>
          <w:i/>
          <w:sz w:val="28"/>
        </w:rPr>
        <w:t>apply for utilization of surplus capacity available thereafter on the inter-</w:t>
      </w:r>
      <w:r>
        <w:rPr>
          <w:i/>
          <w:spacing w:val="-67"/>
          <w:sz w:val="28"/>
        </w:rPr>
        <w:t xml:space="preserve"> </w:t>
      </w:r>
      <w:r>
        <w:rPr>
          <w:i/>
          <w:sz w:val="28"/>
        </w:rPr>
        <w:t>State</w:t>
      </w:r>
      <w:r>
        <w:rPr>
          <w:i/>
          <w:spacing w:val="-2"/>
          <w:sz w:val="28"/>
        </w:rPr>
        <w:t xml:space="preserve"> </w:t>
      </w:r>
      <w:r>
        <w:rPr>
          <w:i/>
          <w:sz w:val="28"/>
        </w:rPr>
        <w:t>transmission</w:t>
      </w:r>
      <w:r>
        <w:rPr>
          <w:i/>
          <w:spacing w:val="6"/>
          <w:sz w:val="28"/>
        </w:rPr>
        <w:t xml:space="preserve"> </w:t>
      </w:r>
      <w:r>
        <w:rPr>
          <w:i/>
          <w:sz w:val="28"/>
        </w:rPr>
        <w:t>system</w:t>
      </w:r>
      <w:r>
        <w:rPr>
          <w:i/>
          <w:spacing w:val="3"/>
          <w:sz w:val="28"/>
        </w:rPr>
        <w:t xml:space="preserve"> </w:t>
      </w:r>
      <w:r>
        <w:rPr>
          <w:i/>
          <w:sz w:val="28"/>
        </w:rPr>
        <w:t>by virtue of-</w:t>
      </w:r>
    </w:p>
    <w:p w:rsidR="00FA3445" w:rsidRDefault="00B42CB5">
      <w:pPr>
        <w:pStyle w:val="ListParagraph"/>
        <w:numPr>
          <w:ilvl w:val="0"/>
          <w:numId w:val="1"/>
        </w:numPr>
        <w:tabs>
          <w:tab w:val="left" w:pos="1266"/>
        </w:tabs>
        <w:spacing w:before="199"/>
        <w:jc w:val="both"/>
        <w:rPr>
          <w:i/>
          <w:sz w:val="28"/>
        </w:rPr>
      </w:pPr>
      <w:r>
        <w:rPr>
          <w:i/>
          <w:sz w:val="28"/>
        </w:rPr>
        <w:t>Inherent</w:t>
      </w:r>
      <w:r>
        <w:rPr>
          <w:i/>
          <w:spacing w:val="-1"/>
          <w:sz w:val="28"/>
        </w:rPr>
        <w:t xml:space="preserve"> </w:t>
      </w:r>
      <w:r>
        <w:rPr>
          <w:i/>
          <w:sz w:val="28"/>
        </w:rPr>
        <w:t>design</w:t>
      </w:r>
      <w:r>
        <w:rPr>
          <w:i/>
          <w:spacing w:val="-3"/>
          <w:sz w:val="28"/>
        </w:rPr>
        <w:t xml:space="preserve"> </w:t>
      </w:r>
      <w:r>
        <w:rPr>
          <w:i/>
          <w:sz w:val="28"/>
        </w:rPr>
        <w:t>margins;</w:t>
      </w:r>
    </w:p>
    <w:p w:rsidR="00FA3445" w:rsidRDefault="00FA3445">
      <w:pPr>
        <w:pStyle w:val="BodyText"/>
        <w:spacing w:before="6"/>
        <w:rPr>
          <w:i/>
          <w:sz w:val="31"/>
        </w:rPr>
      </w:pPr>
    </w:p>
    <w:p w:rsidR="00FA3445" w:rsidRDefault="00B42CB5">
      <w:pPr>
        <w:pStyle w:val="ListParagraph"/>
        <w:numPr>
          <w:ilvl w:val="0"/>
          <w:numId w:val="1"/>
        </w:numPr>
        <w:tabs>
          <w:tab w:val="left" w:pos="1266"/>
        </w:tabs>
        <w:jc w:val="both"/>
        <w:rPr>
          <w:i/>
          <w:sz w:val="28"/>
        </w:rPr>
      </w:pPr>
      <w:r>
        <w:rPr>
          <w:i/>
          <w:sz w:val="28"/>
        </w:rPr>
        <w:t>Margins available</w:t>
      </w:r>
      <w:r>
        <w:rPr>
          <w:i/>
          <w:spacing w:val="-2"/>
          <w:sz w:val="28"/>
        </w:rPr>
        <w:t xml:space="preserve"> </w:t>
      </w:r>
      <w:r>
        <w:rPr>
          <w:i/>
          <w:sz w:val="28"/>
        </w:rPr>
        <w:t>due</w:t>
      </w:r>
      <w:r>
        <w:rPr>
          <w:i/>
          <w:spacing w:val="-2"/>
          <w:sz w:val="28"/>
        </w:rPr>
        <w:t xml:space="preserve"> </w:t>
      </w:r>
      <w:r>
        <w:rPr>
          <w:i/>
          <w:sz w:val="28"/>
        </w:rPr>
        <w:t>to</w:t>
      </w:r>
      <w:r>
        <w:rPr>
          <w:i/>
          <w:spacing w:val="-1"/>
          <w:sz w:val="28"/>
        </w:rPr>
        <w:t xml:space="preserve"> </w:t>
      </w:r>
      <w:r>
        <w:rPr>
          <w:i/>
          <w:sz w:val="28"/>
        </w:rPr>
        <w:t>variation</w:t>
      </w:r>
      <w:r>
        <w:rPr>
          <w:i/>
          <w:spacing w:val="-1"/>
          <w:sz w:val="28"/>
        </w:rPr>
        <w:t xml:space="preserve"> </w:t>
      </w:r>
      <w:r>
        <w:rPr>
          <w:i/>
          <w:sz w:val="28"/>
        </w:rPr>
        <w:t>in</w:t>
      </w:r>
      <w:r>
        <w:rPr>
          <w:i/>
          <w:spacing w:val="-1"/>
          <w:sz w:val="28"/>
        </w:rPr>
        <w:t xml:space="preserve"> </w:t>
      </w:r>
      <w:r>
        <w:rPr>
          <w:i/>
          <w:sz w:val="28"/>
        </w:rPr>
        <w:t>power</w:t>
      </w:r>
      <w:r>
        <w:rPr>
          <w:i/>
          <w:spacing w:val="-1"/>
          <w:sz w:val="28"/>
        </w:rPr>
        <w:t xml:space="preserve"> </w:t>
      </w:r>
      <w:r>
        <w:rPr>
          <w:i/>
          <w:sz w:val="28"/>
        </w:rPr>
        <w:t>flows;</w:t>
      </w:r>
      <w:r>
        <w:rPr>
          <w:i/>
          <w:spacing w:val="1"/>
          <w:sz w:val="28"/>
        </w:rPr>
        <w:t xml:space="preserve"> </w:t>
      </w:r>
      <w:r>
        <w:rPr>
          <w:i/>
          <w:sz w:val="28"/>
        </w:rPr>
        <w:t>and</w:t>
      </w:r>
    </w:p>
    <w:p w:rsidR="00FA3445" w:rsidRDefault="00FA3445">
      <w:pPr>
        <w:pStyle w:val="BodyText"/>
        <w:spacing w:before="3"/>
        <w:rPr>
          <w:i/>
          <w:sz w:val="31"/>
        </w:rPr>
      </w:pPr>
    </w:p>
    <w:p w:rsidR="00FA3445" w:rsidRDefault="00B42CB5">
      <w:pPr>
        <w:pStyle w:val="ListParagraph"/>
        <w:numPr>
          <w:ilvl w:val="0"/>
          <w:numId w:val="1"/>
        </w:numPr>
        <w:tabs>
          <w:tab w:val="left" w:pos="1277"/>
          <w:tab w:val="left" w:pos="1278"/>
        </w:tabs>
        <w:spacing w:line="360" w:lineRule="auto"/>
        <w:ind w:left="1278" w:right="264" w:hanging="728"/>
        <w:rPr>
          <w:i/>
          <w:sz w:val="28"/>
        </w:rPr>
      </w:pPr>
      <w:r>
        <w:rPr>
          <w:i/>
          <w:sz w:val="28"/>
        </w:rPr>
        <w:t>Margins</w:t>
      </w:r>
      <w:r>
        <w:rPr>
          <w:i/>
          <w:spacing w:val="6"/>
          <w:sz w:val="28"/>
        </w:rPr>
        <w:t xml:space="preserve"> </w:t>
      </w:r>
      <w:r>
        <w:rPr>
          <w:i/>
          <w:sz w:val="28"/>
        </w:rPr>
        <w:t>available</w:t>
      </w:r>
      <w:r>
        <w:rPr>
          <w:i/>
          <w:spacing w:val="4"/>
          <w:sz w:val="28"/>
        </w:rPr>
        <w:t xml:space="preserve"> </w:t>
      </w:r>
      <w:r>
        <w:rPr>
          <w:i/>
          <w:sz w:val="28"/>
        </w:rPr>
        <w:t>due</w:t>
      </w:r>
      <w:r>
        <w:rPr>
          <w:i/>
          <w:spacing w:val="4"/>
          <w:sz w:val="28"/>
        </w:rPr>
        <w:t xml:space="preserve"> </w:t>
      </w:r>
      <w:r>
        <w:rPr>
          <w:i/>
          <w:sz w:val="28"/>
        </w:rPr>
        <w:t>to</w:t>
      </w:r>
      <w:r>
        <w:rPr>
          <w:i/>
          <w:spacing w:val="5"/>
          <w:sz w:val="28"/>
        </w:rPr>
        <w:t xml:space="preserve"> </w:t>
      </w:r>
      <w:r>
        <w:rPr>
          <w:i/>
          <w:sz w:val="28"/>
        </w:rPr>
        <w:t>in-built</w:t>
      </w:r>
      <w:r>
        <w:rPr>
          <w:i/>
          <w:spacing w:val="5"/>
          <w:sz w:val="28"/>
        </w:rPr>
        <w:t xml:space="preserve"> </w:t>
      </w:r>
      <w:r>
        <w:rPr>
          <w:i/>
          <w:sz w:val="28"/>
        </w:rPr>
        <w:t>spare</w:t>
      </w:r>
      <w:r>
        <w:rPr>
          <w:i/>
          <w:spacing w:val="6"/>
          <w:sz w:val="28"/>
        </w:rPr>
        <w:t xml:space="preserve"> </w:t>
      </w:r>
      <w:r>
        <w:rPr>
          <w:i/>
          <w:sz w:val="28"/>
        </w:rPr>
        <w:t>transmission</w:t>
      </w:r>
      <w:r>
        <w:rPr>
          <w:i/>
          <w:spacing w:val="7"/>
          <w:sz w:val="28"/>
        </w:rPr>
        <w:t xml:space="preserve"> </w:t>
      </w:r>
      <w:r>
        <w:rPr>
          <w:i/>
          <w:sz w:val="28"/>
        </w:rPr>
        <w:t>capacity</w:t>
      </w:r>
      <w:r>
        <w:rPr>
          <w:i/>
          <w:spacing w:val="-67"/>
          <w:sz w:val="28"/>
        </w:rPr>
        <w:t xml:space="preserve"> </w:t>
      </w:r>
      <w:r>
        <w:rPr>
          <w:i/>
          <w:sz w:val="28"/>
        </w:rPr>
        <w:t>created to cater to</w:t>
      </w:r>
      <w:r>
        <w:rPr>
          <w:i/>
          <w:spacing w:val="-1"/>
          <w:sz w:val="28"/>
        </w:rPr>
        <w:t xml:space="preserve"> </w:t>
      </w:r>
      <w:r>
        <w:rPr>
          <w:i/>
          <w:sz w:val="28"/>
        </w:rPr>
        <w:t>future load</w:t>
      </w:r>
      <w:r>
        <w:rPr>
          <w:i/>
          <w:spacing w:val="-1"/>
          <w:sz w:val="28"/>
        </w:rPr>
        <w:t xml:space="preserve"> </w:t>
      </w:r>
      <w:r>
        <w:rPr>
          <w:i/>
          <w:sz w:val="28"/>
        </w:rPr>
        <w:t>growth or generation</w:t>
      </w:r>
      <w:r>
        <w:rPr>
          <w:i/>
          <w:spacing w:val="-1"/>
          <w:sz w:val="28"/>
        </w:rPr>
        <w:t xml:space="preserve"> </w:t>
      </w:r>
      <w:r>
        <w:rPr>
          <w:i/>
          <w:sz w:val="28"/>
        </w:rPr>
        <w:t>addition:”</w:t>
      </w:r>
    </w:p>
    <w:p w:rsidR="00FA3445" w:rsidRDefault="00FA3445">
      <w:pPr>
        <w:pStyle w:val="BodyText"/>
        <w:rPr>
          <w:i/>
          <w:sz w:val="30"/>
        </w:rPr>
      </w:pPr>
    </w:p>
    <w:p w:rsidR="00FA3445" w:rsidRDefault="00B42CB5">
      <w:pPr>
        <w:pStyle w:val="ListParagraph"/>
        <w:numPr>
          <w:ilvl w:val="0"/>
          <w:numId w:val="2"/>
        </w:numPr>
        <w:tabs>
          <w:tab w:val="left" w:pos="910"/>
        </w:tabs>
        <w:spacing w:before="178" w:line="360" w:lineRule="auto"/>
        <w:ind w:right="117"/>
        <w:jc w:val="both"/>
        <w:rPr>
          <w:sz w:val="28"/>
        </w:rPr>
      </w:pPr>
      <w:r>
        <w:rPr>
          <w:sz w:val="28"/>
        </w:rPr>
        <w:t>It is submitted that the procedure to obtain the concurrence of the</w:t>
      </w:r>
      <w:r>
        <w:rPr>
          <w:spacing w:val="1"/>
          <w:sz w:val="28"/>
        </w:rPr>
        <w:t xml:space="preserve"> </w:t>
      </w:r>
      <w:r>
        <w:rPr>
          <w:sz w:val="28"/>
        </w:rPr>
        <w:t>SLDC</w:t>
      </w:r>
      <w:r>
        <w:rPr>
          <w:spacing w:val="1"/>
          <w:sz w:val="28"/>
        </w:rPr>
        <w:t xml:space="preserve"> </w:t>
      </w:r>
      <w:r>
        <w:rPr>
          <w:sz w:val="28"/>
        </w:rPr>
        <w:t>is</w:t>
      </w:r>
      <w:r>
        <w:rPr>
          <w:spacing w:val="1"/>
          <w:sz w:val="28"/>
        </w:rPr>
        <w:t xml:space="preserve"> </w:t>
      </w:r>
      <w:r>
        <w:rPr>
          <w:sz w:val="28"/>
        </w:rPr>
        <w:t>stipulated</w:t>
      </w:r>
      <w:r>
        <w:rPr>
          <w:spacing w:val="1"/>
          <w:sz w:val="28"/>
        </w:rPr>
        <w:t xml:space="preserve"> </w:t>
      </w:r>
      <w:r>
        <w:rPr>
          <w:sz w:val="28"/>
        </w:rPr>
        <w:t>in</w:t>
      </w:r>
      <w:r>
        <w:rPr>
          <w:spacing w:val="1"/>
          <w:sz w:val="28"/>
        </w:rPr>
        <w:t xml:space="preserve"> </w:t>
      </w:r>
      <w:r>
        <w:rPr>
          <w:sz w:val="28"/>
        </w:rPr>
        <w:t>Clause</w:t>
      </w:r>
      <w:r>
        <w:rPr>
          <w:spacing w:val="1"/>
          <w:sz w:val="28"/>
        </w:rPr>
        <w:t xml:space="preserve"> </w:t>
      </w:r>
      <w:r>
        <w:rPr>
          <w:sz w:val="28"/>
        </w:rPr>
        <w:t>8</w:t>
      </w:r>
      <w:r>
        <w:rPr>
          <w:spacing w:val="1"/>
          <w:sz w:val="28"/>
        </w:rPr>
        <w:t xml:space="preserve"> </w:t>
      </w:r>
      <w:r>
        <w:rPr>
          <w:sz w:val="28"/>
        </w:rPr>
        <w:t>of</w:t>
      </w:r>
      <w:r>
        <w:rPr>
          <w:spacing w:val="1"/>
          <w:sz w:val="28"/>
        </w:rPr>
        <w:t xml:space="preserve"> </w:t>
      </w:r>
      <w:r>
        <w:rPr>
          <w:sz w:val="28"/>
        </w:rPr>
        <w:t>Central</w:t>
      </w:r>
      <w:r>
        <w:rPr>
          <w:spacing w:val="1"/>
          <w:sz w:val="28"/>
        </w:rPr>
        <w:t xml:space="preserve"> </w:t>
      </w:r>
      <w:r>
        <w:rPr>
          <w:sz w:val="28"/>
        </w:rPr>
        <w:t>Electricity</w:t>
      </w:r>
      <w:r>
        <w:rPr>
          <w:spacing w:val="1"/>
          <w:sz w:val="28"/>
        </w:rPr>
        <w:t xml:space="preserve"> </w:t>
      </w:r>
      <w:r>
        <w:rPr>
          <w:sz w:val="28"/>
        </w:rPr>
        <w:t>Regulatory</w:t>
      </w:r>
      <w:r>
        <w:rPr>
          <w:spacing w:val="1"/>
          <w:sz w:val="28"/>
        </w:rPr>
        <w:t xml:space="preserve"> </w:t>
      </w:r>
      <w:r>
        <w:rPr>
          <w:sz w:val="28"/>
        </w:rPr>
        <w:t>Commission</w:t>
      </w:r>
      <w:r>
        <w:rPr>
          <w:spacing w:val="1"/>
          <w:sz w:val="28"/>
        </w:rPr>
        <w:t xml:space="preserve"> </w:t>
      </w:r>
      <w:r>
        <w:rPr>
          <w:sz w:val="28"/>
        </w:rPr>
        <w:t>(Open</w:t>
      </w:r>
      <w:r>
        <w:rPr>
          <w:spacing w:val="1"/>
          <w:sz w:val="28"/>
        </w:rPr>
        <w:t xml:space="preserve"> </w:t>
      </w:r>
      <w:r>
        <w:rPr>
          <w:sz w:val="28"/>
        </w:rPr>
        <w:t>Access</w:t>
      </w:r>
      <w:r>
        <w:rPr>
          <w:spacing w:val="1"/>
          <w:sz w:val="28"/>
        </w:rPr>
        <w:t xml:space="preserve"> </w:t>
      </w:r>
      <w:r>
        <w:rPr>
          <w:sz w:val="28"/>
        </w:rPr>
        <w:t>Inter</w:t>
      </w:r>
      <w:r>
        <w:rPr>
          <w:spacing w:val="1"/>
          <w:sz w:val="28"/>
        </w:rPr>
        <w:t xml:space="preserve"> </w:t>
      </w:r>
      <w:r>
        <w:rPr>
          <w:sz w:val="28"/>
        </w:rPr>
        <w:t>State</w:t>
      </w:r>
      <w:r>
        <w:rPr>
          <w:spacing w:val="1"/>
          <w:sz w:val="28"/>
        </w:rPr>
        <w:t xml:space="preserve"> </w:t>
      </w:r>
      <w:r>
        <w:rPr>
          <w:sz w:val="28"/>
        </w:rPr>
        <w:t>Transmission</w:t>
      </w:r>
      <w:r>
        <w:rPr>
          <w:spacing w:val="70"/>
          <w:sz w:val="28"/>
        </w:rPr>
        <w:t xml:space="preserve"> </w:t>
      </w:r>
      <w:r>
        <w:rPr>
          <w:sz w:val="28"/>
        </w:rPr>
        <w:t>)</w:t>
      </w:r>
      <w:r>
        <w:rPr>
          <w:spacing w:val="70"/>
          <w:sz w:val="28"/>
        </w:rPr>
        <w:t xml:space="preserve"> </w:t>
      </w:r>
      <w:r>
        <w:rPr>
          <w:sz w:val="28"/>
        </w:rPr>
        <w:t>Regulation</w:t>
      </w:r>
      <w:r>
        <w:rPr>
          <w:spacing w:val="1"/>
          <w:sz w:val="28"/>
        </w:rPr>
        <w:t xml:space="preserve"> </w:t>
      </w:r>
      <w:r>
        <w:rPr>
          <w:sz w:val="28"/>
        </w:rPr>
        <w:t>2008 and the said clause has been amended by the Central Electricity</w:t>
      </w:r>
      <w:r>
        <w:rPr>
          <w:spacing w:val="1"/>
          <w:sz w:val="28"/>
        </w:rPr>
        <w:t xml:space="preserve"> </w:t>
      </w:r>
      <w:r>
        <w:rPr>
          <w:sz w:val="28"/>
        </w:rPr>
        <w:t>Regulatory</w:t>
      </w:r>
      <w:r>
        <w:rPr>
          <w:spacing w:val="1"/>
          <w:sz w:val="28"/>
        </w:rPr>
        <w:t xml:space="preserve"> </w:t>
      </w:r>
      <w:r>
        <w:rPr>
          <w:sz w:val="28"/>
        </w:rPr>
        <w:t>Commission</w:t>
      </w:r>
      <w:r>
        <w:rPr>
          <w:spacing w:val="1"/>
          <w:sz w:val="28"/>
        </w:rPr>
        <w:t xml:space="preserve"> </w:t>
      </w:r>
      <w:r>
        <w:rPr>
          <w:sz w:val="28"/>
        </w:rPr>
        <w:t>(Open</w:t>
      </w:r>
      <w:r>
        <w:rPr>
          <w:spacing w:val="1"/>
          <w:sz w:val="28"/>
        </w:rPr>
        <w:t xml:space="preserve"> </w:t>
      </w:r>
      <w:r>
        <w:rPr>
          <w:sz w:val="28"/>
        </w:rPr>
        <w:t>Access</w:t>
      </w:r>
      <w:r>
        <w:rPr>
          <w:spacing w:val="1"/>
          <w:sz w:val="28"/>
        </w:rPr>
        <w:t xml:space="preserve"> </w:t>
      </w:r>
      <w:r>
        <w:rPr>
          <w:sz w:val="28"/>
        </w:rPr>
        <w:t>in</w:t>
      </w:r>
      <w:r>
        <w:rPr>
          <w:spacing w:val="1"/>
          <w:sz w:val="28"/>
        </w:rPr>
        <w:t xml:space="preserve"> </w:t>
      </w:r>
      <w:r>
        <w:rPr>
          <w:sz w:val="28"/>
        </w:rPr>
        <w:t>inter-State</w:t>
      </w:r>
      <w:r>
        <w:rPr>
          <w:spacing w:val="1"/>
          <w:sz w:val="28"/>
        </w:rPr>
        <w:t xml:space="preserve"> </w:t>
      </w:r>
      <w:r>
        <w:rPr>
          <w:sz w:val="28"/>
        </w:rPr>
        <w:t>Transmission)</w:t>
      </w:r>
      <w:r>
        <w:rPr>
          <w:spacing w:val="-67"/>
          <w:sz w:val="28"/>
        </w:rPr>
        <w:t xml:space="preserve"> </w:t>
      </w:r>
      <w:r>
        <w:rPr>
          <w:sz w:val="28"/>
        </w:rPr>
        <w:t>(Amendment)</w:t>
      </w:r>
      <w:r>
        <w:rPr>
          <w:spacing w:val="4"/>
          <w:sz w:val="28"/>
        </w:rPr>
        <w:t xml:space="preserve"> </w:t>
      </w:r>
      <w:r>
        <w:rPr>
          <w:sz w:val="28"/>
        </w:rPr>
        <w:t>Regulations,</w:t>
      </w:r>
      <w:r>
        <w:rPr>
          <w:spacing w:val="5"/>
          <w:sz w:val="28"/>
        </w:rPr>
        <w:t xml:space="preserve"> </w:t>
      </w:r>
      <w:r>
        <w:rPr>
          <w:sz w:val="28"/>
        </w:rPr>
        <w:t>2009.</w:t>
      </w:r>
      <w:r>
        <w:rPr>
          <w:spacing w:val="7"/>
          <w:sz w:val="28"/>
        </w:rPr>
        <w:t xml:space="preserve"> </w:t>
      </w:r>
      <w:r>
        <w:rPr>
          <w:sz w:val="28"/>
        </w:rPr>
        <w:t>As</w:t>
      </w:r>
      <w:r>
        <w:rPr>
          <w:spacing w:val="4"/>
          <w:sz w:val="28"/>
        </w:rPr>
        <w:t xml:space="preserve"> </w:t>
      </w:r>
      <w:r>
        <w:rPr>
          <w:sz w:val="28"/>
        </w:rPr>
        <w:t>per</w:t>
      </w:r>
      <w:r>
        <w:rPr>
          <w:spacing w:val="4"/>
          <w:sz w:val="28"/>
        </w:rPr>
        <w:t xml:space="preserve"> </w:t>
      </w:r>
      <w:r>
        <w:rPr>
          <w:sz w:val="28"/>
        </w:rPr>
        <w:t>the</w:t>
      </w:r>
      <w:r>
        <w:rPr>
          <w:spacing w:val="3"/>
          <w:sz w:val="28"/>
        </w:rPr>
        <w:t xml:space="preserve"> </w:t>
      </w:r>
      <w:r>
        <w:rPr>
          <w:sz w:val="28"/>
        </w:rPr>
        <w:t>clause</w:t>
      </w:r>
      <w:r>
        <w:rPr>
          <w:spacing w:val="5"/>
          <w:sz w:val="28"/>
        </w:rPr>
        <w:t xml:space="preserve"> </w:t>
      </w:r>
      <w:r>
        <w:rPr>
          <w:sz w:val="28"/>
        </w:rPr>
        <w:t>8</w:t>
      </w:r>
      <w:r>
        <w:rPr>
          <w:spacing w:val="4"/>
          <w:sz w:val="28"/>
        </w:rPr>
        <w:t xml:space="preserve"> </w:t>
      </w:r>
      <w:r>
        <w:rPr>
          <w:sz w:val="28"/>
        </w:rPr>
        <w:t>(b)</w:t>
      </w:r>
      <w:r>
        <w:rPr>
          <w:spacing w:val="4"/>
          <w:sz w:val="28"/>
        </w:rPr>
        <w:t xml:space="preserve"> </w:t>
      </w:r>
      <w:r>
        <w:rPr>
          <w:sz w:val="28"/>
        </w:rPr>
        <w:t>at</w:t>
      </w:r>
      <w:r>
        <w:rPr>
          <w:spacing w:val="3"/>
          <w:sz w:val="28"/>
        </w:rPr>
        <w:t xml:space="preserve"> </w:t>
      </w:r>
      <w:r>
        <w:rPr>
          <w:sz w:val="28"/>
        </w:rPr>
        <w:t>the</w:t>
      </w:r>
      <w:r>
        <w:rPr>
          <w:spacing w:val="3"/>
          <w:sz w:val="28"/>
        </w:rPr>
        <w:t xml:space="preserve"> </w:t>
      </w:r>
      <w:r>
        <w:rPr>
          <w:sz w:val="28"/>
        </w:rPr>
        <w:t>time</w:t>
      </w:r>
      <w:r>
        <w:rPr>
          <w:spacing w:val="3"/>
          <w:sz w:val="28"/>
        </w:rPr>
        <w:t xml:space="preserve"> </w:t>
      </w:r>
      <w:r>
        <w:rPr>
          <w:sz w:val="28"/>
        </w:rPr>
        <w:t>of</w:t>
      </w:r>
    </w:p>
    <w:p w:rsidR="00FA3445" w:rsidRDefault="00FA3445">
      <w:pPr>
        <w:spacing w:line="360" w:lineRule="auto"/>
        <w:jc w:val="both"/>
        <w:rPr>
          <w:sz w:val="28"/>
        </w:rPr>
        <w:sectPr w:rsidR="00FA3445">
          <w:pgSz w:w="11910" w:h="16840"/>
          <w:pgMar w:top="1480" w:right="1320" w:bottom="280" w:left="1580" w:header="295" w:footer="0" w:gutter="0"/>
          <w:cols w:space="720"/>
        </w:sectPr>
      </w:pPr>
    </w:p>
    <w:p w:rsidR="00FA3445" w:rsidRDefault="00B42CB5">
      <w:pPr>
        <w:pStyle w:val="BodyText"/>
        <w:spacing w:before="78" w:line="360" w:lineRule="auto"/>
        <w:ind w:left="910" w:right="126"/>
        <w:jc w:val="both"/>
      </w:pPr>
      <w:r>
        <w:lastRenderedPageBreak/>
        <w:t>processing the application the following requirements shall have to be</w:t>
      </w:r>
      <w:r>
        <w:rPr>
          <w:spacing w:val="1"/>
        </w:rPr>
        <w:t xml:space="preserve"> </w:t>
      </w:r>
      <w:r>
        <w:t>fulfilled</w:t>
      </w:r>
      <w:r>
        <w:rPr>
          <w:spacing w:val="-1"/>
        </w:rPr>
        <w:t xml:space="preserve"> </w:t>
      </w:r>
      <w:r>
        <w:t>by</w:t>
      </w:r>
      <w:r>
        <w:rPr>
          <w:spacing w:val="-1"/>
        </w:rPr>
        <w:t xml:space="preserve"> </w:t>
      </w:r>
      <w:r>
        <w:t>the</w:t>
      </w:r>
      <w:r>
        <w:rPr>
          <w:spacing w:val="-2"/>
        </w:rPr>
        <w:t xml:space="preserve"> </w:t>
      </w:r>
      <w:r>
        <w:t>SLDC.</w:t>
      </w:r>
      <w:r>
        <w:rPr>
          <w:spacing w:val="69"/>
        </w:rPr>
        <w:t xml:space="preserve"> </w:t>
      </w:r>
      <w:r>
        <w:t>Clause 8</w:t>
      </w:r>
      <w:r>
        <w:rPr>
          <w:spacing w:val="1"/>
        </w:rPr>
        <w:t xml:space="preserve"> </w:t>
      </w:r>
      <w:r>
        <w:t>(b)</w:t>
      </w:r>
      <w:r>
        <w:rPr>
          <w:spacing w:val="-1"/>
        </w:rPr>
        <w:t xml:space="preserve"> </w:t>
      </w:r>
      <w:r>
        <w:t>is extracted</w:t>
      </w:r>
      <w:r>
        <w:rPr>
          <w:spacing w:val="2"/>
        </w:rPr>
        <w:t xml:space="preserve"> </w:t>
      </w:r>
      <w:r>
        <w:t>here</w:t>
      </w:r>
      <w:r>
        <w:rPr>
          <w:spacing w:val="-2"/>
        </w:rPr>
        <w:t xml:space="preserve"> </w:t>
      </w:r>
      <w:r>
        <w:t>under:</w:t>
      </w:r>
    </w:p>
    <w:p w:rsidR="00FA3445" w:rsidRDefault="00B42CB5">
      <w:pPr>
        <w:spacing w:line="360" w:lineRule="auto"/>
        <w:ind w:left="996" w:right="291" w:hanging="446"/>
        <w:jc w:val="both"/>
        <w:rPr>
          <w:i/>
          <w:sz w:val="28"/>
        </w:rPr>
      </w:pPr>
      <w:r>
        <w:rPr>
          <w:i/>
          <w:sz w:val="28"/>
        </w:rPr>
        <w:t>“b) While processing the application for concurrence or ‘no objection’</w:t>
      </w:r>
      <w:r>
        <w:rPr>
          <w:i/>
          <w:spacing w:val="1"/>
          <w:sz w:val="28"/>
        </w:rPr>
        <w:t xml:space="preserve"> </w:t>
      </w:r>
      <w:r>
        <w:rPr>
          <w:i/>
          <w:sz w:val="28"/>
        </w:rPr>
        <w:t>or prior standing clearance, as the case may be, the State Load</w:t>
      </w:r>
      <w:r>
        <w:rPr>
          <w:i/>
          <w:spacing w:val="1"/>
          <w:sz w:val="28"/>
        </w:rPr>
        <w:t xml:space="preserve"> </w:t>
      </w:r>
      <w:r>
        <w:rPr>
          <w:i/>
          <w:sz w:val="28"/>
        </w:rPr>
        <w:t>Dispatch</w:t>
      </w:r>
      <w:r>
        <w:rPr>
          <w:i/>
          <w:spacing w:val="-2"/>
          <w:sz w:val="28"/>
        </w:rPr>
        <w:t xml:space="preserve"> </w:t>
      </w:r>
      <w:r>
        <w:rPr>
          <w:i/>
          <w:sz w:val="28"/>
        </w:rPr>
        <w:t>Centre</w:t>
      </w:r>
      <w:r>
        <w:rPr>
          <w:i/>
          <w:spacing w:val="3"/>
          <w:sz w:val="28"/>
        </w:rPr>
        <w:t xml:space="preserve"> </w:t>
      </w:r>
      <w:r>
        <w:rPr>
          <w:i/>
          <w:sz w:val="28"/>
        </w:rPr>
        <w:t>shall</w:t>
      </w:r>
      <w:r>
        <w:rPr>
          <w:i/>
          <w:spacing w:val="-1"/>
          <w:sz w:val="28"/>
        </w:rPr>
        <w:t xml:space="preserve"> </w:t>
      </w:r>
      <w:r>
        <w:rPr>
          <w:i/>
          <w:sz w:val="28"/>
        </w:rPr>
        <w:t>verify</w:t>
      </w:r>
      <w:r>
        <w:rPr>
          <w:i/>
          <w:spacing w:val="3"/>
          <w:sz w:val="28"/>
        </w:rPr>
        <w:t xml:space="preserve"> </w:t>
      </w:r>
      <w:r>
        <w:rPr>
          <w:i/>
          <w:sz w:val="28"/>
        </w:rPr>
        <w:t>the</w:t>
      </w:r>
      <w:r>
        <w:rPr>
          <w:i/>
          <w:spacing w:val="-2"/>
          <w:sz w:val="28"/>
        </w:rPr>
        <w:t xml:space="preserve"> </w:t>
      </w:r>
      <w:r>
        <w:rPr>
          <w:i/>
          <w:sz w:val="28"/>
        </w:rPr>
        <w:t>following,</w:t>
      </w:r>
      <w:r>
        <w:rPr>
          <w:i/>
          <w:spacing w:val="3"/>
          <w:sz w:val="28"/>
        </w:rPr>
        <w:t xml:space="preserve"> </w:t>
      </w:r>
      <w:r>
        <w:rPr>
          <w:i/>
          <w:sz w:val="28"/>
        </w:rPr>
        <w:t>namely-</w:t>
      </w:r>
    </w:p>
    <w:p w:rsidR="00FA3445" w:rsidRDefault="00B42CB5">
      <w:pPr>
        <w:pStyle w:val="ListParagraph"/>
        <w:numPr>
          <w:ilvl w:val="1"/>
          <w:numId w:val="2"/>
        </w:numPr>
        <w:tabs>
          <w:tab w:val="left" w:pos="1684"/>
        </w:tabs>
        <w:spacing w:before="1" w:line="360" w:lineRule="auto"/>
        <w:ind w:left="1703" w:right="249" w:hanging="284"/>
        <w:jc w:val="both"/>
        <w:rPr>
          <w:i/>
          <w:sz w:val="28"/>
        </w:rPr>
      </w:pPr>
      <w:r>
        <w:rPr>
          <w:i/>
          <w:sz w:val="28"/>
        </w:rPr>
        <w:t>Existence</w:t>
      </w:r>
      <w:r>
        <w:rPr>
          <w:i/>
          <w:spacing w:val="1"/>
          <w:sz w:val="28"/>
        </w:rPr>
        <w:t xml:space="preserve"> </w:t>
      </w:r>
      <w:r>
        <w:rPr>
          <w:i/>
          <w:sz w:val="28"/>
        </w:rPr>
        <w:t>of</w:t>
      </w:r>
      <w:r>
        <w:rPr>
          <w:i/>
          <w:spacing w:val="1"/>
          <w:sz w:val="28"/>
        </w:rPr>
        <w:t xml:space="preserve"> </w:t>
      </w:r>
      <w:r>
        <w:rPr>
          <w:i/>
          <w:sz w:val="28"/>
        </w:rPr>
        <w:t>infrastructure</w:t>
      </w:r>
      <w:r>
        <w:rPr>
          <w:i/>
          <w:spacing w:val="1"/>
          <w:sz w:val="28"/>
        </w:rPr>
        <w:t xml:space="preserve"> </w:t>
      </w:r>
      <w:r>
        <w:rPr>
          <w:i/>
          <w:sz w:val="28"/>
        </w:rPr>
        <w:t>necessary</w:t>
      </w:r>
      <w:r>
        <w:rPr>
          <w:i/>
          <w:spacing w:val="1"/>
          <w:sz w:val="28"/>
        </w:rPr>
        <w:t xml:space="preserve"> </w:t>
      </w:r>
      <w:r>
        <w:rPr>
          <w:i/>
          <w:sz w:val="28"/>
        </w:rPr>
        <w:t>for</w:t>
      </w:r>
      <w:r>
        <w:rPr>
          <w:i/>
          <w:spacing w:val="1"/>
          <w:sz w:val="28"/>
        </w:rPr>
        <w:t xml:space="preserve"> </w:t>
      </w:r>
      <w:r>
        <w:rPr>
          <w:i/>
          <w:sz w:val="28"/>
        </w:rPr>
        <w:t>time-block-wise</w:t>
      </w:r>
      <w:r>
        <w:rPr>
          <w:i/>
          <w:spacing w:val="1"/>
          <w:sz w:val="28"/>
        </w:rPr>
        <w:t xml:space="preserve"> </w:t>
      </w:r>
      <w:r>
        <w:rPr>
          <w:i/>
          <w:sz w:val="28"/>
        </w:rPr>
        <w:t>energy</w:t>
      </w:r>
      <w:r>
        <w:rPr>
          <w:i/>
          <w:spacing w:val="1"/>
          <w:sz w:val="28"/>
        </w:rPr>
        <w:t xml:space="preserve"> </w:t>
      </w:r>
      <w:r>
        <w:rPr>
          <w:i/>
          <w:sz w:val="28"/>
        </w:rPr>
        <w:t>metering</w:t>
      </w:r>
      <w:r>
        <w:rPr>
          <w:i/>
          <w:spacing w:val="1"/>
          <w:sz w:val="28"/>
        </w:rPr>
        <w:t xml:space="preserve"> </w:t>
      </w:r>
      <w:r>
        <w:rPr>
          <w:i/>
          <w:sz w:val="28"/>
        </w:rPr>
        <w:t>and</w:t>
      </w:r>
      <w:r>
        <w:rPr>
          <w:i/>
          <w:spacing w:val="1"/>
          <w:sz w:val="28"/>
        </w:rPr>
        <w:t xml:space="preserve"> </w:t>
      </w:r>
      <w:r>
        <w:rPr>
          <w:i/>
          <w:sz w:val="28"/>
        </w:rPr>
        <w:t>accounting</w:t>
      </w:r>
      <w:r>
        <w:rPr>
          <w:i/>
          <w:spacing w:val="1"/>
          <w:sz w:val="28"/>
        </w:rPr>
        <w:t xml:space="preserve"> </w:t>
      </w:r>
      <w:r>
        <w:rPr>
          <w:i/>
          <w:sz w:val="28"/>
        </w:rPr>
        <w:t>in</w:t>
      </w:r>
      <w:r>
        <w:rPr>
          <w:i/>
          <w:spacing w:val="1"/>
          <w:sz w:val="28"/>
        </w:rPr>
        <w:t xml:space="preserve"> </w:t>
      </w:r>
      <w:r>
        <w:rPr>
          <w:i/>
          <w:sz w:val="28"/>
        </w:rPr>
        <w:t>accordance</w:t>
      </w:r>
      <w:r>
        <w:rPr>
          <w:i/>
          <w:spacing w:val="1"/>
          <w:sz w:val="28"/>
        </w:rPr>
        <w:t xml:space="preserve"> </w:t>
      </w:r>
      <w:r>
        <w:rPr>
          <w:i/>
          <w:sz w:val="28"/>
        </w:rPr>
        <w:t>with</w:t>
      </w:r>
      <w:r>
        <w:rPr>
          <w:i/>
          <w:spacing w:val="1"/>
          <w:sz w:val="28"/>
        </w:rPr>
        <w:t xml:space="preserve"> </w:t>
      </w:r>
      <w:r>
        <w:rPr>
          <w:i/>
          <w:sz w:val="28"/>
        </w:rPr>
        <w:t>the</w:t>
      </w:r>
      <w:r>
        <w:rPr>
          <w:i/>
          <w:spacing w:val="1"/>
          <w:sz w:val="28"/>
        </w:rPr>
        <w:t xml:space="preserve"> </w:t>
      </w:r>
      <w:r>
        <w:rPr>
          <w:i/>
          <w:sz w:val="28"/>
        </w:rPr>
        <w:t>provisions</w:t>
      </w:r>
      <w:r>
        <w:rPr>
          <w:i/>
          <w:spacing w:val="-1"/>
          <w:sz w:val="28"/>
        </w:rPr>
        <w:t xml:space="preserve"> </w:t>
      </w:r>
      <w:r>
        <w:rPr>
          <w:i/>
          <w:sz w:val="28"/>
        </w:rPr>
        <w:t>of the Grid</w:t>
      </w:r>
      <w:r>
        <w:rPr>
          <w:i/>
          <w:spacing w:val="2"/>
          <w:sz w:val="28"/>
        </w:rPr>
        <w:t xml:space="preserve"> </w:t>
      </w:r>
      <w:r>
        <w:rPr>
          <w:i/>
          <w:sz w:val="28"/>
        </w:rPr>
        <w:t>Code</w:t>
      </w:r>
      <w:r>
        <w:rPr>
          <w:i/>
          <w:spacing w:val="-1"/>
          <w:sz w:val="28"/>
        </w:rPr>
        <w:t xml:space="preserve"> </w:t>
      </w:r>
      <w:r>
        <w:rPr>
          <w:i/>
          <w:sz w:val="28"/>
        </w:rPr>
        <w:t>in</w:t>
      </w:r>
      <w:r>
        <w:rPr>
          <w:i/>
          <w:spacing w:val="-1"/>
          <w:sz w:val="28"/>
        </w:rPr>
        <w:t xml:space="preserve"> </w:t>
      </w:r>
      <w:r>
        <w:rPr>
          <w:i/>
          <w:sz w:val="28"/>
        </w:rPr>
        <w:t>force,</w:t>
      </w:r>
      <w:r>
        <w:rPr>
          <w:i/>
          <w:spacing w:val="1"/>
          <w:sz w:val="28"/>
        </w:rPr>
        <w:t xml:space="preserve"> </w:t>
      </w:r>
      <w:r>
        <w:rPr>
          <w:i/>
          <w:sz w:val="28"/>
        </w:rPr>
        <w:t>and</w:t>
      </w:r>
    </w:p>
    <w:p w:rsidR="00FA3445" w:rsidRDefault="00B42CB5">
      <w:pPr>
        <w:pStyle w:val="ListParagraph"/>
        <w:numPr>
          <w:ilvl w:val="1"/>
          <w:numId w:val="2"/>
        </w:numPr>
        <w:tabs>
          <w:tab w:val="left" w:pos="1762"/>
        </w:tabs>
        <w:spacing w:line="360" w:lineRule="auto"/>
        <w:ind w:left="1703" w:right="249" w:hanging="284"/>
        <w:jc w:val="both"/>
        <w:rPr>
          <w:i/>
          <w:sz w:val="28"/>
        </w:rPr>
      </w:pPr>
      <w:r>
        <w:rPr>
          <w:i/>
          <w:sz w:val="28"/>
        </w:rPr>
        <w:t>Availability</w:t>
      </w:r>
      <w:r>
        <w:rPr>
          <w:i/>
          <w:spacing w:val="1"/>
          <w:sz w:val="28"/>
        </w:rPr>
        <w:t xml:space="preserve"> </w:t>
      </w:r>
      <w:r>
        <w:rPr>
          <w:i/>
          <w:sz w:val="28"/>
        </w:rPr>
        <w:t>of</w:t>
      </w:r>
      <w:r>
        <w:rPr>
          <w:i/>
          <w:spacing w:val="1"/>
          <w:sz w:val="28"/>
        </w:rPr>
        <w:t xml:space="preserve"> </w:t>
      </w:r>
      <w:r>
        <w:rPr>
          <w:i/>
          <w:sz w:val="28"/>
        </w:rPr>
        <w:t>surplus</w:t>
      </w:r>
      <w:r>
        <w:rPr>
          <w:i/>
          <w:spacing w:val="1"/>
          <w:sz w:val="28"/>
        </w:rPr>
        <w:t xml:space="preserve"> </w:t>
      </w:r>
      <w:r>
        <w:rPr>
          <w:i/>
          <w:sz w:val="28"/>
        </w:rPr>
        <w:t>transmission</w:t>
      </w:r>
      <w:r>
        <w:rPr>
          <w:i/>
          <w:spacing w:val="1"/>
          <w:sz w:val="28"/>
        </w:rPr>
        <w:t xml:space="preserve"> </w:t>
      </w:r>
      <w:r>
        <w:rPr>
          <w:i/>
          <w:sz w:val="28"/>
        </w:rPr>
        <w:t>capacity</w:t>
      </w:r>
      <w:r>
        <w:rPr>
          <w:i/>
          <w:spacing w:val="1"/>
          <w:sz w:val="28"/>
        </w:rPr>
        <w:t xml:space="preserve"> </w:t>
      </w:r>
      <w:r>
        <w:rPr>
          <w:i/>
          <w:sz w:val="28"/>
        </w:rPr>
        <w:t>in</w:t>
      </w:r>
      <w:r>
        <w:rPr>
          <w:i/>
          <w:spacing w:val="1"/>
          <w:sz w:val="28"/>
        </w:rPr>
        <w:t xml:space="preserve"> </w:t>
      </w:r>
      <w:r>
        <w:rPr>
          <w:i/>
          <w:sz w:val="28"/>
        </w:rPr>
        <w:t>the</w:t>
      </w:r>
      <w:r>
        <w:rPr>
          <w:i/>
          <w:spacing w:val="1"/>
          <w:sz w:val="28"/>
        </w:rPr>
        <w:t xml:space="preserve"> </w:t>
      </w:r>
      <w:r>
        <w:rPr>
          <w:i/>
          <w:sz w:val="28"/>
        </w:rPr>
        <w:t>State</w:t>
      </w:r>
      <w:r>
        <w:rPr>
          <w:i/>
          <w:spacing w:val="1"/>
          <w:sz w:val="28"/>
        </w:rPr>
        <w:t xml:space="preserve"> </w:t>
      </w:r>
      <w:r>
        <w:rPr>
          <w:i/>
          <w:sz w:val="28"/>
        </w:rPr>
        <w:t>network.”</w:t>
      </w:r>
    </w:p>
    <w:p w:rsidR="00FA3445" w:rsidRDefault="00FA3445">
      <w:pPr>
        <w:pStyle w:val="BodyText"/>
        <w:spacing w:before="11"/>
        <w:rPr>
          <w:i/>
          <w:sz w:val="41"/>
        </w:rPr>
      </w:pPr>
    </w:p>
    <w:p w:rsidR="00FA3445" w:rsidRDefault="00B42CB5">
      <w:pPr>
        <w:pStyle w:val="ListParagraph"/>
        <w:numPr>
          <w:ilvl w:val="0"/>
          <w:numId w:val="2"/>
        </w:numPr>
        <w:tabs>
          <w:tab w:val="left" w:pos="910"/>
        </w:tabs>
        <w:spacing w:line="355" w:lineRule="auto"/>
        <w:ind w:right="119"/>
        <w:jc w:val="both"/>
        <w:rPr>
          <w:sz w:val="36"/>
        </w:rPr>
      </w:pPr>
      <w:r>
        <w:rPr>
          <w:sz w:val="28"/>
        </w:rPr>
        <w:t>It</w:t>
      </w:r>
      <w:r>
        <w:rPr>
          <w:spacing w:val="1"/>
          <w:sz w:val="28"/>
        </w:rPr>
        <w:t xml:space="preserve"> </w:t>
      </w:r>
      <w:r>
        <w:rPr>
          <w:sz w:val="28"/>
        </w:rPr>
        <w:t>is</w:t>
      </w:r>
      <w:r>
        <w:rPr>
          <w:spacing w:val="1"/>
          <w:sz w:val="28"/>
        </w:rPr>
        <w:t xml:space="preserve"> </w:t>
      </w:r>
      <w:r>
        <w:rPr>
          <w:sz w:val="28"/>
        </w:rPr>
        <w:t>submitted</w:t>
      </w:r>
      <w:r>
        <w:rPr>
          <w:spacing w:val="1"/>
          <w:sz w:val="28"/>
        </w:rPr>
        <w:t xml:space="preserve"> </w:t>
      </w:r>
      <w:r>
        <w:rPr>
          <w:sz w:val="28"/>
        </w:rPr>
        <w:t>that,</w:t>
      </w:r>
      <w:r>
        <w:rPr>
          <w:spacing w:val="1"/>
          <w:sz w:val="28"/>
        </w:rPr>
        <w:t xml:space="preserve"> </w:t>
      </w:r>
      <w:r>
        <w:rPr>
          <w:sz w:val="28"/>
        </w:rPr>
        <w:t>as</w:t>
      </w:r>
      <w:r>
        <w:rPr>
          <w:spacing w:val="1"/>
          <w:sz w:val="28"/>
        </w:rPr>
        <w:t xml:space="preserve"> </w:t>
      </w:r>
      <w:r>
        <w:rPr>
          <w:sz w:val="28"/>
        </w:rPr>
        <w:t>per</w:t>
      </w:r>
      <w:r>
        <w:rPr>
          <w:spacing w:val="1"/>
          <w:sz w:val="28"/>
        </w:rPr>
        <w:t xml:space="preserve"> </w:t>
      </w:r>
      <w:r>
        <w:rPr>
          <w:sz w:val="28"/>
        </w:rPr>
        <w:t>clause</w:t>
      </w:r>
      <w:r>
        <w:rPr>
          <w:spacing w:val="1"/>
          <w:sz w:val="28"/>
        </w:rPr>
        <w:t xml:space="preserve"> </w:t>
      </w:r>
      <w:r>
        <w:rPr>
          <w:sz w:val="28"/>
        </w:rPr>
        <w:t>of</w:t>
      </w:r>
      <w:r>
        <w:rPr>
          <w:spacing w:val="1"/>
          <w:sz w:val="28"/>
        </w:rPr>
        <w:t xml:space="preserve"> </w:t>
      </w:r>
      <w:r>
        <w:rPr>
          <w:sz w:val="28"/>
        </w:rPr>
        <w:t>3</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APERC</w:t>
      </w:r>
      <w:r>
        <w:rPr>
          <w:spacing w:val="1"/>
          <w:sz w:val="28"/>
        </w:rPr>
        <w:t xml:space="preserve"> </w:t>
      </w:r>
      <w:r>
        <w:rPr>
          <w:sz w:val="28"/>
        </w:rPr>
        <w:t>(Terms</w:t>
      </w:r>
      <w:r>
        <w:rPr>
          <w:spacing w:val="1"/>
          <w:sz w:val="28"/>
        </w:rPr>
        <w:t xml:space="preserve"> </w:t>
      </w:r>
      <w:r>
        <w:rPr>
          <w:sz w:val="28"/>
        </w:rPr>
        <w:t>&amp;</w:t>
      </w:r>
      <w:r>
        <w:rPr>
          <w:spacing w:val="-67"/>
          <w:sz w:val="28"/>
        </w:rPr>
        <w:t xml:space="preserve"> </w:t>
      </w:r>
      <w:r>
        <w:rPr>
          <w:sz w:val="28"/>
        </w:rPr>
        <w:t>Conditions of Open access to Intra-state Transmission and Distribution</w:t>
      </w:r>
      <w:r>
        <w:rPr>
          <w:spacing w:val="-67"/>
          <w:sz w:val="28"/>
        </w:rPr>
        <w:t xml:space="preserve"> </w:t>
      </w:r>
      <w:r>
        <w:rPr>
          <w:sz w:val="28"/>
        </w:rPr>
        <w:t xml:space="preserve">Networks) Regulations 2 of 2005 </w:t>
      </w:r>
      <w:r>
        <w:rPr>
          <w:i/>
          <w:sz w:val="28"/>
        </w:rPr>
        <w:t>“the regulations shall apply to open</w:t>
      </w:r>
      <w:r>
        <w:rPr>
          <w:i/>
          <w:spacing w:val="1"/>
          <w:sz w:val="28"/>
        </w:rPr>
        <w:t xml:space="preserve"> </w:t>
      </w:r>
      <w:r>
        <w:rPr>
          <w:i/>
          <w:sz w:val="28"/>
        </w:rPr>
        <w:t>access to intra state transmission and distribution systems of licensees</w:t>
      </w:r>
      <w:r>
        <w:rPr>
          <w:i/>
          <w:spacing w:val="1"/>
          <w:sz w:val="28"/>
        </w:rPr>
        <w:t xml:space="preserve"> </w:t>
      </w:r>
      <w:r>
        <w:rPr>
          <w:i/>
          <w:sz w:val="28"/>
        </w:rPr>
        <w:t>in the state, including when such systems are used in conjunction with</w:t>
      </w:r>
      <w:r>
        <w:rPr>
          <w:i/>
          <w:spacing w:val="1"/>
          <w:sz w:val="28"/>
        </w:rPr>
        <w:t xml:space="preserve"> </w:t>
      </w:r>
      <w:r>
        <w:rPr>
          <w:i/>
          <w:sz w:val="28"/>
        </w:rPr>
        <w:t xml:space="preserve">inter-state transmission systems” </w:t>
      </w:r>
      <w:r>
        <w:rPr>
          <w:sz w:val="28"/>
        </w:rPr>
        <w:t>and as per clause 5.2 of the said</w:t>
      </w:r>
      <w:r>
        <w:rPr>
          <w:spacing w:val="1"/>
          <w:sz w:val="28"/>
        </w:rPr>
        <w:t xml:space="preserve"> </w:t>
      </w:r>
      <w:r>
        <w:rPr>
          <w:sz w:val="28"/>
        </w:rPr>
        <w:t>regulation</w:t>
      </w:r>
    </w:p>
    <w:p w:rsidR="00FA3445" w:rsidRDefault="00B42CB5">
      <w:pPr>
        <w:spacing w:before="251" w:line="360" w:lineRule="auto"/>
        <w:ind w:left="854" w:right="255" w:firstLine="566"/>
        <w:jc w:val="both"/>
        <w:rPr>
          <w:i/>
          <w:sz w:val="28"/>
        </w:rPr>
      </w:pPr>
      <w:r>
        <w:rPr>
          <w:sz w:val="28"/>
        </w:rPr>
        <w:t>“</w:t>
      </w:r>
      <w:r>
        <w:rPr>
          <w:i/>
          <w:sz w:val="28"/>
        </w:rPr>
        <w:t>For short-term open access transactions, the Nodal Agency for</w:t>
      </w:r>
      <w:r>
        <w:rPr>
          <w:i/>
          <w:spacing w:val="1"/>
          <w:sz w:val="28"/>
        </w:rPr>
        <w:t xml:space="preserve"> </w:t>
      </w:r>
      <w:r>
        <w:rPr>
          <w:i/>
          <w:sz w:val="28"/>
        </w:rPr>
        <w:t>receiving</w:t>
      </w:r>
      <w:r>
        <w:rPr>
          <w:i/>
          <w:spacing w:val="1"/>
          <w:sz w:val="28"/>
        </w:rPr>
        <w:t xml:space="preserve"> </w:t>
      </w:r>
      <w:r>
        <w:rPr>
          <w:i/>
          <w:sz w:val="28"/>
        </w:rPr>
        <w:t>and</w:t>
      </w:r>
      <w:r>
        <w:rPr>
          <w:i/>
          <w:spacing w:val="1"/>
          <w:sz w:val="28"/>
        </w:rPr>
        <w:t xml:space="preserve"> </w:t>
      </w:r>
      <w:r>
        <w:rPr>
          <w:i/>
          <w:sz w:val="28"/>
        </w:rPr>
        <w:t>processing</w:t>
      </w:r>
      <w:r>
        <w:rPr>
          <w:i/>
          <w:spacing w:val="1"/>
          <w:sz w:val="28"/>
        </w:rPr>
        <w:t xml:space="preserve"> </w:t>
      </w:r>
      <w:r>
        <w:rPr>
          <w:i/>
          <w:sz w:val="28"/>
        </w:rPr>
        <w:t>applications</w:t>
      </w:r>
      <w:r>
        <w:rPr>
          <w:i/>
          <w:spacing w:val="1"/>
          <w:sz w:val="28"/>
        </w:rPr>
        <w:t xml:space="preserve"> </w:t>
      </w:r>
      <w:r>
        <w:rPr>
          <w:i/>
          <w:sz w:val="28"/>
        </w:rPr>
        <w:t>shall</w:t>
      </w:r>
      <w:r>
        <w:rPr>
          <w:i/>
          <w:spacing w:val="1"/>
          <w:sz w:val="28"/>
        </w:rPr>
        <w:t xml:space="preserve"> </w:t>
      </w:r>
      <w:r>
        <w:rPr>
          <w:i/>
          <w:sz w:val="28"/>
        </w:rPr>
        <w:t>be</w:t>
      </w:r>
      <w:r>
        <w:rPr>
          <w:i/>
          <w:spacing w:val="1"/>
          <w:sz w:val="28"/>
        </w:rPr>
        <w:t xml:space="preserve"> </w:t>
      </w:r>
      <w:r>
        <w:rPr>
          <w:i/>
          <w:sz w:val="28"/>
        </w:rPr>
        <w:t>the</w:t>
      </w:r>
      <w:r>
        <w:rPr>
          <w:i/>
          <w:spacing w:val="1"/>
          <w:sz w:val="28"/>
        </w:rPr>
        <w:t xml:space="preserve"> </w:t>
      </w:r>
      <w:r>
        <w:rPr>
          <w:i/>
          <w:sz w:val="28"/>
        </w:rPr>
        <w:t>State</w:t>
      </w:r>
      <w:r>
        <w:rPr>
          <w:i/>
          <w:spacing w:val="1"/>
          <w:sz w:val="28"/>
        </w:rPr>
        <w:t xml:space="preserve"> </w:t>
      </w:r>
      <w:r>
        <w:rPr>
          <w:i/>
          <w:sz w:val="28"/>
        </w:rPr>
        <w:t>Load</w:t>
      </w:r>
      <w:r>
        <w:rPr>
          <w:i/>
          <w:spacing w:val="1"/>
          <w:sz w:val="28"/>
        </w:rPr>
        <w:t xml:space="preserve"> </w:t>
      </w:r>
      <w:r>
        <w:rPr>
          <w:i/>
          <w:sz w:val="28"/>
        </w:rPr>
        <w:t>Dispatch Centre (SLDC). The SLDC shall, however, allow short-term</w:t>
      </w:r>
      <w:r>
        <w:rPr>
          <w:i/>
          <w:spacing w:val="1"/>
          <w:sz w:val="28"/>
        </w:rPr>
        <w:t xml:space="preserve"> </w:t>
      </w:r>
      <w:r>
        <w:rPr>
          <w:i/>
          <w:sz w:val="28"/>
        </w:rPr>
        <w:t>open</w:t>
      </w:r>
      <w:r>
        <w:rPr>
          <w:i/>
          <w:spacing w:val="1"/>
          <w:sz w:val="28"/>
        </w:rPr>
        <w:t xml:space="preserve"> </w:t>
      </w:r>
      <w:r>
        <w:rPr>
          <w:i/>
          <w:sz w:val="28"/>
        </w:rPr>
        <w:t>access</w:t>
      </w:r>
      <w:r>
        <w:rPr>
          <w:i/>
          <w:spacing w:val="1"/>
          <w:sz w:val="28"/>
        </w:rPr>
        <w:t xml:space="preserve"> </w:t>
      </w:r>
      <w:r>
        <w:rPr>
          <w:i/>
          <w:sz w:val="28"/>
        </w:rPr>
        <w:t>transactions</w:t>
      </w:r>
      <w:r>
        <w:rPr>
          <w:i/>
          <w:spacing w:val="1"/>
          <w:sz w:val="28"/>
        </w:rPr>
        <w:t xml:space="preserve"> </w:t>
      </w:r>
      <w:r>
        <w:rPr>
          <w:i/>
          <w:sz w:val="28"/>
        </w:rPr>
        <w:t>only</w:t>
      </w:r>
      <w:r>
        <w:rPr>
          <w:i/>
          <w:spacing w:val="1"/>
          <w:sz w:val="28"/>
        </w:rPr>
        <w:t xml:space="preserve"> </w:t>
      </w:r>
      <w:r>
        <w:rPr>
          <w:i/>
          <w:sz w:val="28"/>
        </w:rPr>
        <w:t>after</w:t>
      </w:r>
      <w:r>
        <w:rPr>
          <w:i/>
          <w:spacing w:val="1"/>
          <w:sz w:val="28"/>
        </w:rPr>
        <w:t xml:space="preserve"> </w:t>
      </w:r>
      <w:r>
        <w:rPr>
          <w:i/>
          <w:sz w:val="28"/>
        </w:rPr>
        <w:t>consulting</w:t>
      </w:r>
      <w:r>
        <w:rPr>
          <w:i/>
          <w:spacing w:val="1"/>
          <w:sz w:val="28"/>
        </w:rPr>
        <w:t xml:space="preserve"> </w:t>
      </w:r>
      <w:r>
        <w:rPr>
          <w:i/>
          <w:sz w:val="28"/>
        </w:rPr>
        <w:t>the</w:t>
      </w:r>
      <w:r>
        <w:rPr>
          <w:i/>
          <w:spacing w:val="1"/>
          <w:sz w:val="28"/>
        </w:rPr>
        <w:t xml:space="preserve"> </w:t>
      </w:r>
      <w:r>
        <w:rPr>
          <w:i/>
          <w:sz w:val="28"/>
        </w:rPr>
        <w:t>concerned</w:t>
      </w:r>
      <w:r>
        <w:rPr>
          <w:i/>
          <w:spacing w:val="1"/>
          <w:sz w:val="28"/>
        </w:rPr>
        <w:t xml:space="preserve"> </w:t>
      </w:r>
      <w:r>
        <w:rPr>
          <w:i/>
          <w:sz w:val="28"/>
        </w:rPr>
        <w:t>transmission and/or distribution licensee(s) whose network(s) would</w:t>
      </w:r>
      <w:r>
        <w:rPr>
          <w:i/>
          <w:spacing w:val="1"/>
          <w:sz w:val="28"/>
        </w:rPr>
        <w:t xml:space="preserve"> </w:t>
      </w:r>
      <w:r>
        <w:rPr>
          <w:i/>
          <w:sz w:val="28"/>
        </w:rPr>
        <w:t>be</w:t>
      </w:r>
      <w:r>
        <w:rPr>
          <w:i/>
          <w:spacing w:val="-2"/>
          <w:sz w:val="28"/>
        </w:rPr>
        <w:t xml:space="preserve"> </w:t>
      </w:r>
      <w:r>
        <w:rPr>
          <w:i/>
          <w:sz w:val="28"/>
        </w:rPr>
        <w:t>used</w:t>
      </w:r>
      <w:r>
        <w:rPr>
          <w:i/>
          <w:spacing w:val="1"/>
          <w:sz w:val="28"/>
        </w:rPr>
        <w:t xml:space="preserve"> </w:t>
      </w:r>
      <w:r>
        <w:rPr>
          <w:i/>
          <w:sz w:val="28"/>
        </w:rPr>
        <w:t>for</w:t>
      </w:r>
      <w:r>
        <w:rPr>
          <w:i/>
          <w:spacing w:val="1"/>
          <w:sz w:val="28"/>
        </w:rPr>
        <w:t xml:space="preserve"> </w:t>
      </w:r>
      <w:r>
        <w:rPr>
          <w:i/>
          <w:sz w:val="28"/>
        </w:rPr>
        <w:t>such</w:t>
      </w:r>
      <w:r>
        <w:rPr>
          <w:i/>
          <w:spacing w:val="1"/>
          <w:sz w:val="28"/>
        </w:rPr>
        <w:t xml:space="preserve"> </w:t>
      </w:r>
      <w:r>
        <w:rPr>
          <w:i/>
          <w:sz w:val="28"/>
        </w:rPr>
        <w:t>transactions</w:t>
      </w:r>
    </w:p>
    <w:p w:rsidR="00FA3445" w:rsidRDefault="00FA3445">
      <w:pPr>
        <w:spacing w:line="360" w:lineRule="auto"/>
        <w:jc w:val="both"/>
        <w:rPr>
          <w:sz w:val="28"/>
        </w:rPr>
        <w:sectPr w:rsidR="00FA3445">
          <w:pgSz w:w="11910" w:h="16840"/>
          <w:pgMar w:top="1480" w:right="1320" w:bottom="280" w:left="1580" w:header="295" w:footer="0" w:gutter="0"/>
          <w:cols w:space="720"/>
        </w:sectPr>
      </w:pPr>
    </w:p>
    <w:p w:rsidR="00FA3445" w:rsidRDefault="00FA3445">
      <w:pPr>
        <w:pStyle w:val="BodyText"/>
        <w:rPr>
          <w:i/>
          <w:sz w:val="20"/>
        </w:rPr>
      </w:pPr>
    </w:p>
    <w:p w:rsidR="00FA3445" w:rsidRDefault="00FA3445">
      <w:pPr>
        <w:pStyle w:val="BodyText"/>
        <w:rPr>
          <w:i/>
          <w:sz w:val="20"/>
        </w:rPr>
      </w:pPr>
    </w:p>
    <w:p w:rsidR="00FA3445" w:rsidRDefault="00FA3445">
      <w:pPr>
        <w:pStyle w:val="BodyText"/>
        <w:rPr>
          <w:i/>
          <w:sz w:val="20"/>
        </w:rPr>
      </w:pPr>
    </w:p>
    <w:p w:rsidR="00FA3445" w:rsidRDefault="00FA3445">
      <w:pPr>
        <w:pStyle w:val="BodyText"/>
        <w:rPr>
          <w:i/>
          <w:sz w:val="20"/>
        </w:rPr>
      </w:pPr>
    </w:p>
    <w:p w:rsidR="00FA3445" w:rsidRDefault="00FA3445">
      <w:pPr>
        <w:pStyle w:val="BodyText"/>
        <w:rPr>
          <w:i/>
          <w:sz w:val="20"/>
        </w:rPr>
      </w:pPr>
    </w:p>
    <w:p w:rsidR="00FA3445" w:rsidRDefault="00FA3445">
      <w:pPr>
        <w:pStyle w:val="BodyText"/>
        <w:spacing w:before="5"/>
        <w:rPr>
          <w:i/>
          <w:sz w:val="26"/>
        </w:rPr>
      </w:pPr>
    </w:p>
    <w:p w:rsidR="00FA3445" w:rsidRDefault="00B42CB5">
      <w:pPr>
        <w:spacing w:before="88" w:line="360" w:lineRule="auto"/>
        <w:ind w:left="854" w:right="264" w:firstLine="566"/>
        <w:jc w:val="both"/>
        <w:rPr>
          <w:i/>
          <w:sz w:val="28"/>
        </w:rPr>
      </w:pPr>
      <w:r>
        <w:rPr>
          <w:i/>
          <w:sz w:val="28"/>
        </w:rPr>
        <w:t>Provided that for short-term transactions with duration of less</w:t>
      </w:r>
      <w:r>
        <w:rPr>
          <w:i/>
          <w:spacing w:val="1"/>
          <w:sz w:val="28"/>
        </w:rPr>
        <w:t xml:space="preserve"> </w:t>
      </w:r>
      <w:r>
        <w:rPr>
          <w:i/>
          <w:sz w:val="28"/>
        </w:rPr>
        <w:t>than one week, the SLDC may not consult the concerned licensees for</w:t>
      </w:r>
      <w:r>
        <w:rPr>
          <w:i/>
          <w:spacing w:val="1"/>
          <w:sz w:val="28"/>
        </w:rPr>
        <w:t xml:space="preserve"> </w:t>
      </w:r>
      <w:r>
        <w:rPr>
          <w:i/>
          <w:sz w:val="28"/>
        </w:rPr>
        <w:t>permitting such transactions. The SLDC and Licensees shall devise</w:t>
      </w:r>
      <w:r>
        <w:rPr>
          <w:i/>
          <w:spacing w:val="1"/>
          <w:sz w:val="28"/>
        </w:rPr>
        <w:t xml:space="preserve"> </w:t>
      </w:r>
      <w:r>
        <w:rPr>
          <w:i/>
          <w:sz w:val="28"/>
        </w:rPr>
        <w:t>procedures</w:t>
      </w:r>
      <w:r>
        <w:rPr>
          <w:i/>
          <w:spacing w:val="1"/>
          <w:sz w:val="28"/>
        </w:rPr>
        <w:t xml:space="preserve"> </w:t>
      </w:r>
      <w:r>
        <w:rPr>
          <w:i/>
          <w:sz w:val="28"/>
        </w:rPr>
        <w:t>for</w:t>
      </w:r>
      <w:r>
        <w:rPr>
          <w:i/>
          <w:spacing w:val="1"/>
          <w:sz w:val="28"/>
        </w:rPr>
        <w:t xml:space="preserve"> </w:t>
      </w:r>
      <w:r>
        <w:rPr>
          <w:i/>
          <w:sz w:val="28"/>
        </w:rPr>
        <w:t>coordination</w:t>
      </w:r>
      <w:r>
        <w:rPr>
          <w:i/>
          <w:spacing w:val="1"/>
          <w:sz w:val="28"/>
        </w:rPr>
        <w:t xml:space="preserve"> </w:t>
      </w:r>
      <w:r>
        <w:rPr>
          <w:i/>
          <w:sz w:val="28"/>
        </w:rPr>
        <w:t>among</w:t>
      </w:r>
      <w:r>
        <w:rPr>
          <w:i/>
          <w:spacing w:val="1"/>
          <w:sz w:val="28"/>
        </w:rPr>
        <w:t xml:space="preserve"> </w:t>
      </w:r>
      <w:r>
        <w:rPr>
          <w:i/>
          <w:sz w:val="28"/>
        </w:rPr>
        <w:t>themselves</w:t>
      </w:r>
      <w:r>
        <w:rPr>
          <w:i/>
          <w:spacing w:val="1"/>
          <w:sz w:val="28"/>
        </w:rPr>
        <w:t xml:space="preserve"> </w:t>
      </w:r>
      <w:r>
        <w:rPr>
          <w:i/>
          <w:sz w:val="28"/>
        </w:rPr>
        <w:t>for</w:t>
      </w:r>
      <w:r>
        <w:rPr>
          <w:i/>
          <w:spacing w:val="1"/>
          <w:sz w:val="28"/>
        </w:rPr>
        <w:t xml:space="preserve"> </w:t>
      </w:r>
      <w:r>
        <w:rPr>
          <w:i/>
          <w:sz w:val="28"/>
        </w:rPr>
        <w:t>allowing</w:t>
      </w:r>
      <w:r>
        <w:rPr>
          <w:i/>
          <w:spacing w:val="1"/>
          <w:sz w:val="28"/>
        </w:rPr>
        <w:t xml:space="preserve"> </w:t>
      </w:r>
      <w:r>
        <w:rPr>
          <w:i/>
          <w:sz w:val="28"/>
        </w:rPr>
        <w:t>such</w:t>
      </w:r>
      <w:r>
        <w:rPr>
          <w:i/>
          <w:spacing w:val="1"/>
          <w:sz w:val="28"/>
        </w:rPr>
        <w:t xml:space="preserve"> </w:t>
      </w:r>
      <w:r>
        <w:rPr>
          <w:i/>
          <w:sz w:val="28"/>
        </w:rPr>
        <w:t>short-</w:t>
      </w:r>
      <w:r>
        <w:rPr>
          <w:i/>
          <w:spacing w:val="1"/>
          <w:sz w:val="28"/>
        </w:rPr>
        <w:t xml:space="preserve"> </w:t>
      </w:r>
      <w:r>
        <w:rPr>
          <w:i/>
          <w:sz w:val="28"/>
        </w:rPr>
        <w:t>term transactions</w:t>
      </w:r>
    </w:p>
    <w:p w:rsidR="00FA3445" w:rsidRDefault="00B42CB5">
      <w:pPr>
        <w:pStyle w:val="ListParagraph"/>
        <w:numPr>
          <w:ilvl w:val="0"/>
          <w:numId w:val="2"/>
        </w:numPr>
        <w:tabs>
          <w:tab w:val="left" w:pos="910"/>
        </w:tabs>
        <w:spacing w:before="247" w:line="360" w:lineRule="auto"/>
        <w:ind w:right="260"/>
        <w:jc w:val="both"/>
        <w:rPr>
          <w:sz w:val="28"/>
        </w:rPr>
      </w:pPr>
      <w:r>
        <w:rPr>
          <w:sz w:val="28"/>
        </w:rPr>
        <w:t>It is further submitted that in case, any consumer is intending to avail</w:t>
      </w:r>
      <w:r>
        <w:rPr>
          <w:spacing w:val="1"/>
          <w:sz w:val="28"/>
        </w:rPr>
        <w:t xml:space="preserve"> </w:t>
      </w:r>
      <w:r>
        <w:rPr>
          <w:sz w:val="28"/>
        </w:rPr>
        <w:t>open access</w:t>
      </w:r>
      <w:r>
        <w:rPr>
          <w:spacing w:val="1"/>
          <w:sz w:val="28"/>
        </w:rPr>
        <w:t xml:space="preserve"> </w:t>
      </w:r>
      <w:r>
        <w:rPr>
          <w:sz w:val="28"/>
        </w:rPr>
        <w:t>power under</w:t>
      </w:r>
      <w:r>
        <w:rPr>
          <w:spacing w:val="1"/>
          <w:sz w:val="28"/>
        </w:rPr>
        <w:t xml:space="preserve"> </w:t>
      </w:r>
      <w:r>
        <w:rPr>
          <w:sz w:val="28"/>
        </w:rPr>
        <w:t>Inter State STOA, feasibility has</w:t>
      </w:r>
      <w:r>
        <w:rPr>
          <w:spacing w:val="1"/>
          <w:sz w:val="28"/>
        </w:rPr>
        <w:t xml:space="preserve"> </w:t>
      </w:r>
      <w:r>
        <w:rPr>
          <w:sz w:val="28"/>
        </w:rPr>
        <w:t>to be</w:t>
      </w:r>
      <w:r>
        <w:rPr>
          <w:spacing w:val="1"/>
          <w:sz w:val="28"/>
        </w:rPr>
        <w:t xml:space="preserve"> </w:t>
      </w:r>
      <w:r>
        <w:rPr>
          <w:sz w:val="28"/>
        </w:rPr>
        <w:t>verified at various levels, Viz., Verification of Inter State and Intra</w:t>
      </w:r>
      <w:r>
        <w:rPr>
          <w:spacing w:val="1"/>
          <w:sz w:val="28"/>
        </w:rPr>
        <w:t xml:space="preserve"> </w:t>
      </w:r>
      <w:r>
        <w:rPr>
          <w:sz w:val="28"/>
        </w:rPr>
        <w:t>State</w:t>
      </w:r>
      <w:r>
        <w:rPr>
          <w:spacing w:val="1"/>
          <w:sz w:val="28"/>
        </w:rPr>
        <w:t xml:space="preserve"> </w:t>
      </w:r>
      <w:r>
        <w:rPr>
          <w:sz w:val="28"/>
        </w:rPr>
        <w:t>transmission</w:t>
      </w:r>
      <w:r>
        <w:rPr>
          <w:spacing w:val="1"/>
          <w:sz w:val="28"/>
        </w:rPr>
        <w:t xml:space="preserve"> </w:t>
      </w:r>
      <w:r>
        <w:rPr>
          <w:sz w:val="28"/>
        </w:rPr>
        <w:t>and</w:t>
      </w:r>
      <w:r>
        <w:rPr>
          <w:spacing w:val="1"/>
          <w:sz w:val="28"/>
        </w:rPr>
        <w:t xml:space="preserve"> </w:t>
      </w:r>
      <w:r>
        <w:rPr>
          <w:sz w:val="28"/>
        </w:rPr>
        <w:t>distribution</w:t>
      </w:r>
      <w:r>
        <w:rPr>
          <w:spacing w:val="1"/>
          <w:sz w:val="28"/>
        </w:rPr>
        <w:t xml:space="preserve"> </w:t>
      </w:r>
      <w:r>
        <w:rPr>
          <w:sz w:val="28"/>
        </w:rPr>
        <w:t>spare</w:t>
      </w:r>
      <w:r>
        <w:rPr>
          <w:spacing w:val="1"/>
          <w:sz w:val="28"/>
        </w:rPr>
        <w:t xml:space="preserve"> </w:t>
      </w:r>
      <w:r>
        <w:rPr>
          <w:sz w:val="28"/>
        </w:rPr>
        <w:t>capacity,</w:t>
      </w:r>
      <w:r>
        <w:rPr>
          <w:spacing w:val="1"/>
          <w:sz w:val="28"/>
        </w:rPr>
        <w:t xml:space="preserve"> </w:t>
      </w:r>
      <w:r>
        <w:rPr>
          <w:sz w:val="28"/>
        </w:rPr>
        <w:t>Margins</w:t>
      </w:r>
      <w:r>
        <w:rPr>
          <w:spacing w:val="1"/>
          <w:sz w:val="28"/>
        </w:rPr>
        <w:t xml:space="preserve"> </w:t>
      </w:r>
      <w:r>
        <w:rPr>
          <w:sz w:val="28"/>
        </w:rPr>
        <w:t>availability</w:t>
      </w:r>
      <w:r>
        <w:rPr>
          <w:spacing w:val="44"/>
          <w:sz w:val="28"/>
        </w:rPr>
        <w:t xml:space="preserve"> </w:t>
      </w:r>
      <w:r>
        <w:rPr>
          <w:sz w:val="28"/>
        </w:rPr>
        <w:t>due</w:t>
      </w:r>
      <w:r>
        <w:rPr>
          <w:spacing w:val="43"/>
          <w:sz w:val="28"/>
        </w:rPr>
        <w:t xml:space="preserve"> </w:t>
      </w:r>
      <w:r>
        <w:rPr>
          <w:sz w:val="28"/>
        </w:rPr>
        <w:t>to</w:t>
      </w:r>
      <w:r>
        <w:rPr>
          <w:spacing w:val="48"/>
          <w:sz w:val="28"/>
        </w:rPr>
        <w:t xml:space="preserve"> </w:t>
      </w:r>
      <w:r>
        <w:rPr>
          <w:sz w:val="28"/>
        </w:rPr>
        <w:t>variation</w:t>
      </w:r>
      <w:r>
        <w:rPr>
          <w:spacing w:val="45"/>
          <w:sz w:val="28"/>
        </w:rPr>
        <w:t xml:space="preserve"> </w:t>
      </w:r>
      <w:r>
        <w:rPr>
          <w:sz w:val="28"/>
        </w:rPr>
        <w:t>in</w:t>
      </w:r>
      <w:r>
        <w:rPr>
          <w:spacing w:val="46"/>
          <w:sz w:val="28"/>
        </w:rPr>
        <w:t xml:space="preserve"> </w:t>
      </w:r>
      <w:r>
        <w:rPr>
          <w:sz w:val="28"/>
        </w:rPr>
        <w:t>power</w:t>
      </w:r>
      <w:r>
        <w:rPr>
          <w:spacing w:val="46"/>
          <w:sz w:val="28"/>
        </w:rPr>
        <w:t xml:space="preserve"> </w:t>
      </w:r>
      <w:r>
        <w:rPr>
          <w:sz w:val="28"/>
        </w:rPr>
        <w:t>flows,</w:t>
      </w:r>
      <w:r>
        <w:rPr>
          <w:spacing w:val="48"/>
          <w:sz w:val="28"/>
        </w:rPr>
        <w:t xml:space="preserve"> </w:t>
      </w:r>
      <w:r>
        <w:rPr>
          <w:sz w:val="28"/>
        </w:rPr>
        <w:t>Verification</w:t>
      </w:r>
      <w:r>
        <w:rPr>
          <w:spacing w:val="46"/>
          <w:sz w:val="28"/>
        </w:rPr>
        <w:t xml:space="preserve"> </w:t>
      </w:r>
      <w:r>
        <w:rPr>
          <w:sz w:val="28"/>
        </w:rPr>
        <w:t>of</w:t>
      </w:r>
      <w:r>
        <w:rPr>
          <w:spacing w:val="46"/>
          <w:sz w:val="28"/>
        </w:rPr>
        <w:t xml:space="preserve"> </w:t>
      </w:r>
      <w:r>
        <w:rPr>
          <w:sz w:val="28"/>
        </w:rPr>
        <w:t>power</w:t>
      </w:r>
      <w:r>
        <w:rPr>
          <w:spacing w:val="-68"/>
          <w:sz w:val="28"/>
        </w:rPr>
        <w:t xml:space="preserve"> </w:t>
      </w:r>
      <w:r>
        <w:rPr>
          <w:sz w:val="28"/>
        </w:rPr>
        <w:t>line capacity, Verification of Sub Station feasibility, Verification of</w:t>
      </w:r>
      <w:r>
        <w:rPr>
          <w:spacing w:val="1"/>
          <w:sz w:val="28"/>
        </w:rPr>
        <w:t xml:space="preserve"> </w:t>
      </w:r>
      <w:r>
        <w:rPr>
          <w:sz w:val="28"/>
        </w:rPr>
        <w:t>metering provisions as per CEA norms at the consumer end to avail</w:t>
      </w:r>
      <w:r>
        <w:rPr>
          <w:spacing w:val="1"/>
          <w:sz w:val="28"/>
        </w:rPr>
        <w:t xml:space="preserve"> </w:t>
      </w:r>
      <w:r>
        <w:rPr>
          <w:sz w:val="28"/>
        </w:rPr>
        <w:t>open</w:t>
      </w:r>
      <w:r>
        <w:rPr>
          <w:spacing w:val="1"/>
          <w:sz w:val="28"/>
        </w:rPr>
        <w:t xml:space="preserve"> </w:t>
      </w:r>
      <w:r>
        <w:rPr>
          <w:sz w:val="28"/>
        </w:rPr>
        <w:t>access</w:t>
      </w:r>
      <w:r>
        <w:rPr>
          <w:spacing w:val="1"/>
          <w:sz w:val="28"/>
        </w:rPr>
        <w:t xml:space="preserve"> </w:t>
      </w:r>
      <w:r>
        <w:rPr>
          <w:sz w:val="28"/>
        </w:rPr>
        <w:t>power,</w:t>
      </w:r>
      <w:r>
        <w:rPr>
          <w:spacing w:val="1"/>
          <w:sz w:val="28"/>
        </w:rPr>
        <w:t xml:space="preserve"> </w:t>
      </w:r>
      <w:r>
        <w:rPr>
          <w:sz w:val="28"/>
        </w:rPr>
        <w:t>Verification</w:t>
      </w:r>
      <w:r>
        <w:rPr>
          <w:spacing w:val="1"/>
          <w:sz w:val="28"/>
        </w:rPr>
        <w:t xml:space="preserve"> </w:t>
      </w:r>
      <w:r>
        <w:rPr>
          <w:sz w:val="28"/>
        </w:rPr>
        <w:t>of</w:t>
      </w:r>
      <w:r>
        <w:rPr>
          <w:spacing w:val="1"/>
          <w:sz w:val="28"/>
        </w:rPr>
        <w:t xml:space="preserve"> </w:t>
      </w:r>
      <w:r>
        <w:rPr>
          <w:sz w:val="28"/>
        </w:rPr>
        <w:t>Compatibility</w:t>
      </w:r>
      <w:r>
        <w:rPr>
          <w:spacing w:val="1"/>
          <w:sz w:val="28"/>
        </w:rPr>
        <w:t xml:space="preserve"> </w:t>
      </w:r>
      <w:r>
        <w:rPr>
          <w:sz w:val="28"/>
        </w:rPr>
        <w:t>Check</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installed ABT meters with the EBC Software. It thus becomes clear</w:t>
      </w:r>
      <w:r>
        <w:rPr>
          <w:spacing w:val="1"/>
          <w:sz w:val="28"/>
        </w:rPr>
        <w:t xml:space="preserve"> </w:t>
      </w:r>
      <w:r>
        <w:rPr>
          <w:sz w:val="28"/>
        </w:rPr>
        <w:t>that verification of feasibility is a time consuming and cumbersome</w:t>
      </w:r>
      <w:r>
        <w:rPr>
          <w:spacing w:val="1"/>
          <w:sz w:val="28"/>
        </w:rPr>
        <w:t xml:space="preserve"> </w:t>
      </w:r>
      <w:r>
        <w:rPr>
          <w:sz w:val="28"/>
        </w:rPr>
        <w:t>process.</w:t>
      </w:r>
    </w:p>
    <w:p w:rsidR="00FA3445" w:rsidRDefault="00B42CB5">
      <w:pPr>
        <w:pStyle w:val="ListParagraph"/>
        <w:numPr>
          <w:ilvl w:val="0"/>
          <w:numId w:val="2"/>
        </w:numPr>
        <w:tabs>
          <w:tab w:val="left" w:pos="910"/>
        </w:tabs>
        <w:spacing w:before="2" w:line="360" w:lineRule="auto"/>
        <w:ind w:right="117"/>
        <w:jc w:val="both"/>
        <w:rPr>
          <w:sz w:val="28"/>
        </w:rPr>
      </w:pPr>
      <w:r>
        <w:rPr>
          <w:sz w:val="28"/>
        </w:rPr>
        <w:t>In reply to Para (6) of the Affidavit, it is submitted</w:t>
      </w:r>
      <w:r>
        <w:rPr>
          <w:spacing w:val="1"/>
          <w:sz w:val="28"/>
        </w:rPr>
        <w:t xml:space="preserve"> </w:t>
      </w:r>
      <w:r>
        <w:rPr>
          <w:sz w:val="28"/>
        </w:rPr>
        <w:t>that TSSPDCL has</w:t>
      </w:r>
      <w:r>
        <w:rPr>
          <w:spacing w:val="-67"/>
          <w:sz w:val="28"/>
        </w:rPr>
        <w:t xml:space="preserve"> </w:t>
      </w:r>
      <w:r>
        <w:rPr>
          <w:sz w:val="28"/>
        </w:rPr>
        <w:t>been</w:t>
      </w:r>
      <w:r>
        <w:rPr>
          <w:spacing w:val="1"/>
          <w:sz w:val="28"/>
        </w:rPr>
        <w:t xml:space="preserve"> </w:t>
      </w:r>
      <w:r>
        <w:rPr>
          <w:sz w:val="28"/>
        </w:rPr>
        <w:t>communicating</w:t>
      </w:r>
      <w:r>
        <w:rPr>
          <w:spacing w:val="1"/>
          <w:sz w:val="28"/>
        </w:rPr>
        <w:t xml:space="preserve"> </w:t>
      </w:r>
      <w:r>
        <w:rPr>
          <w:sz w:val="28"/>
        </w:rPr>
        <w:t>the</w:t>
      </w:r>
      <w:r>
        <w:rPr>
          <w:spacing w:val="1"/>
          <w:sz w:val="28"/>
        </w:rPr>
        <w:t xml:space="preserve"> </w:t>
      </w:r>
      <w:r>
        <w:rPr>
          <w:sz w:val="28"/>
        </w:rPr>
        <w:t>technical</w:t>
      </w:r>
      <w:r>
        <w:rPr>
          <w:spacing w:val="1"/>
          <w:sz w:val="28"/>
        </w:rPr>
        <w:t xml:space="preserve"> </w:t>
      </w:r>
      <w:r>
        <w:rPr>
          <w:sz w:val="28"/>
        </w:rPr>
        <w:t>clearance</w:t>
      </w:r>
      <w:r>
        <w:rPr>
          <w:spacing w:val="1"/>
          <w:sz w:val="28"/>
        </w:rPr>
        <w:t xml:space="preserve"> </w:t>
      </w:r>
      <w:r>
        <w:rPr>
          <w:sz w:val="28"/>
        </w:rPr>
        <w:t>towards</w:t>
      </w:r>
      <w:r>
        <w:rPr>
          <w:spacing w:val="1"/>
          <w:sz w:val="28"/>
        </w:rPr>
        <w:t xml:space="preserve"> </w:t>
      </w:r>
      <w:r>
        <w:rPr>
          <w:sz w:val="28"/>
        </w:rPr>
        <w:t>the</w:t>
      </w:r>
      <w:r>
        <w:rPr>
          <w:spacing w:val="1"/>
          <w:sz w:val="28"/>
        </w:rPr>
        <w:t xml:space="preserve"> </w:t>
      </w:r>
      <w:r>
        <w:rPr>
          <w:sz w:val="28"/>
        </w:rPr>
        <w:t>Interstate</w:t>
      </w:r>
      <w:r>
        <w:rPr>
          <w:spacing w:val="-67"/>
          <w:sz w:val="28"/>
        </w:rPr>
        <w:t xml:space="preserve"> </w:t>
      </w:r>
      <w:r>
        <w:rPr>
          <w:sz w:val="28"/>
        </w:rPr>
        <w:t>collective transactions applied by the petitioners regularly to the Nodal</w:t>
      </w:r>
      <w:r>
        <w:rPr>
          <w:spacing w:val="-67"/>
          <w:sz w:val="28"/>
        </w:rPr>
        <w:t xml:space="preserve"> </w:t>
      </w:r>
      <w:r>
        <w:rPr>
          <w:sz w:val="28"/>
        </w:rPr>
        <w:t>Agency (TSSLDC respondent No. (4)).</w:t>
      </w:r>
      <w:r>
        <w:rPr>
          <w:spacing w:val="1"/>
          <w:sz w:val="28"/>
        </w:rPr>
        <w:t xml:space="preserve"> </w:t>
      </w:r>
      <w:r>
        <w:rPr>
          <w:sz w:val="28"/>
        </w:rPr>
        <w:t>The Petitioner herein have</w:t>
      </w:r>
      <w:r>
        <w:rPr>
          <w:spacing w:val="1"/>
          <w:sz w:val="28"/>
        </w:rPr>
        <w:t xml:space="preserve"> </w:t>
      </w:r>
      <w:r>
        <w:rPr>
          <w:sz w:val="28"/>
        </w:rPr>
        <w:t>applied</w:t>
      </w:r>
      <w:r>
        <w:rPr>
          <w:spacing w:val="1"/>
          <w:sz w:val="28"/>
        </w:rPr>
        <w:t xml:space="preserve"> </w:t>
      </w:r>
      <w:r>
        <w:rPr>
          <w:sz w:val="28"/>
        </w:rPr>
        <w:t>for</w:t>
      </w:r>
      <w:r>
        <w:rPr>
          <w:spacing w:val="1"/>
          <w:sz w:val="28"/>
        </w:rPr>
        <w:t xml:space="preserve"> </w:t>
      </w:r>
      <w:r>
        <w:rPr>
          <w:sz w:val="28"/>
        </w:rPr>
        <w:t>Bilateral</w:t>
      </w:r>
      <w:r>
        <w:rPr>
          <w:spacing w:val="1"/>
          <w:sz w:val="28"/>
        </w:rPr>
        <w:t xml:space="preserve"> </w:t>
      </w:r>
      <w:r>
        <w:rPr>
          <w:sz w:val="28"/>
        </w:rPr>
        <w:t>Transactions</w:t>
      </w:r>
      <w:r>
        <w:rPr>
          <w:spacing w:val="1"/>
          <w:sz w:val="28"/>
        </w:rPr>
        <w:t xml:space="preserve"> </w:t>
      </w:r>
      <w:r>
        <w:rPr>
          <w:sz w:val="28"/>
        </w:rPr>
        <w:t>from</w:t>
      </w:r>
      <w:r>
        <w:rPr>
          <w:spacing w:val="1"/>
          <w:sz w:val="28"/>
        </w:rPr>
        <w:t xml:space="preserve"> </w:t>
      </w:r>
      <w:r>
        <w:rPr>
          <w:sz w:val="28"/>
        </w:rPr>
        <w:t>M/s</w:t>
      </w:r>
      <w:r>
        <w:rPr>
          <w:spacing w:val="1"/>
          <w:sz w:val="28"/>
        </w:rPr>
        <w:t xml:space="preserve"> </w:t>
      </w:r>
      <w:r>
        <w:rPr>
          <w:sz w:val="28"/>
        </w:rPr>
        <w:t>DB</w:t>
      </w:r>
      <w:r>
        <w:rPr>
          <w:spacing w:val="1"/>
          <w:sz w:val="28"/>
        </w:rPr>
        <w:t xml:space="preserve"> </w:t>
      </w:r>
      <w:r>
        <w:rPr>
          <w:sz w:val="28"/>
        </w:rPr>
        <w:t>Power</w:t>
      </w:r>
      <w:r>
        <w:rPr>
          <w:spacing w:val="1"/>
          <w:sz w:val="28"/>
        </w:rPr>
        <w:t xml:space="preserve"> </w:t>
      </w:r>
      <w:r>
        <w:rPr>
          <w:sz w:val="28"/>
        </w:rPr>
        <w:t>Limited,</w:t>
      </w:r>
      <w:r>
        <w:rPr>
          <w:spacing w:val="1"/>
          <w:sz w:val="28"/>
        </w:rPr>
        <w:t xml:space="preserve"> </w:t>
      </w:r>
      <w:r>
        <w:rPr>
          <w:sz w:val="28"/>
        </w:rPr>
        <w:t>Chhattisgarh</w:t>
      </w:r>
      <w:r>
        <w:rPr>
          <w:spacing w:val="33"/>
          <w:sz w:val="28"/>
        </w:rPr>
        <w:t xml:space="preserve"> </w:t>
      </w:r>
      <w:r>
        <w:rPr>
          <w:sz w:val="28"/>
        </w:rPr>
        <w:t>for</w:t>
      </w:r>
      <w:r>
        <w:rPr>
          <w:spacing w:val="33"/>
          <w:sz w:val="28"/>
        </w:rPr>
        <w:t xml:space="preserve"> </w:t>
      </w:r>
      <w:r>
        <w:rPr>
          <w:sz w:val="28"/>
        </w:rPr>
        <w:t>the</w:t>
      </w:r>
      <w:r>
        <w:rPr>
          <w:spacing w:val="31"/>
          <w:sz w:val="28"/>
        </w:rPr>
        <w:t xml:space="preserve"> </w:t>
      </w:r>
      <w:r>
        <w:rPr>
          <w:sz w:val="28"/>
        </w:rPr>
        <w:t>month</w:t>
      </w:r>
      <w:r>
        <w:rPr>
          <w:spacing w:val="32"/>
          <w:sz w:val="28"/>
        </w:rPr>
        <w:t xml:space="preserve"> </w:t>
      </w:r>
      <w:r>
        <w:rPr>
          <w:sz w:val="28"/>
        </w:rPr>
        <w:t>of</w:t>
      </w:r>
      <w:r>
        <w:rPr>
          <w:spacing w:val="32"/>
          <w:sz w:val="28"/>
        </w:rPr>
        <w:t xml:space="preserve"> </w:t>
      </w:r>
      <w:r>
        <w:rPr>
          <w:sz w:val="28"/>
        </w:rPr>
        <w:t>Feb</w:t>
      </w:r>
      <w:r>
        <w:rPr>
          <w:spacing w:val="32"/>
          <w:sz w:val="28"/>
        </w:rPr>
        <w:t xml:space="preserve"> </w:t>
      </w:r>
      <w:r>
        <w:rPr>
          <w:sz w:val="28"/>
        </w:rPr>
        <w:t>&amp;</w:t>
      </w:r>
      <w:r>
        <w:rPr>
          <w:spacing w:val="29"/>
          <w:sz w:val="28"/>
        </w:rPr>
        <w:t xml:space="preserve"> </w:t>
      </w:r>
      <w:r>
        <w:rPr>
          <w:sz w:val="28"/>
        </w:rPr>
        <w:t>March-2021</w:t>
      </w:r>
      <w:r>
        <w:rPr>
          <w:spacing w:val="32"/>
          <w:sz w:val="28"/>
        </w:rPr>
        <w:t xml:space="preserve"> </w:t>
      </w:r>
      <w:r>
        <w:rPr>
          <w:sz w:val="28"/>
        </w:rPr>
        <w:t>through</w:t>
      </w:r>
      <w:r>
        <w:rPr>
          <w:spacing w:val="31"/>
          <w:sz w:val="28"/>
        </w:rPr>
        <w:t xml:space="preserve"> </w:t>
      </w:r>
      <w:r>
        <w:rPr>
          <w:sz w:val="28"/>
        </w:rPr>
        <w:t>the</w:t>
      </w:r>
      <w:r>
        <w:rPr>
          <w:spacing w:val="32"/>
          <w:sz w:val="28"/>
        </w:rPr>
        <w:t xml:space="preserve"> </w:t>
      </w:r>
      <w:r>
        <w:rPr>
          <w:sz w:val="28"/>
        </w:rPr>
        <w:t>trader</w:t>
      </w:r>
    </w:p>
    <w:p w:rsidR="00FA3445" w:rsidRDefault="00FA3445">
      <w:pPr>
        <w:spacing w:line="360" w:lineRule="auto"/>
        <w:jc w:val="both"/>
        <w:rPr>
          <w:sz w:val="28"/>
        </w:rPr>
        <w:sectPr w:rsidR="00FA3445">
          <w:pgSz w:w="11910" w:h="16840"/>
          <w:pgMar w:top="1480" w:right="1320" w:bottom="280" w:left="1580" w:header="295" w:footer="0" w:gutter="0"/>
          <w:cols w:space="720"/>
        </w:sectPr>
      </w:pPr>
    </w:p>
    <w:p w:rsidR="00FA3445" w:rsidRDefault="00B42CB5">
      <w:pPr>
        <w:pStyle w:val="BodyText"/>
        <w:spacing w:before="78" w:line="360" w:lineRule="auto"/>
        <w:ind w:left="910" w:right="117"/>
        <w:jc w:val="both"/>
      </w:pPr>
      <w:r>
        <w:lastRenderedPageBreak/>
        <w:t>M/s GMR Energy Trading Limited and the same were routed to this</w:t>
      </w:r>
      <w:r>
        <w:rPr>
          <w:spacing w:val="1"/>
        </w:rPr>
        <w:t xml:space="preserve"> </w:t>
      </w:r>
      <w:r>
        <w:t>office by the Nodal agency SLDC requesting technical clearance from</w:t>
      </w:r>
      <w:r>
        <w:rPr>
          <w:spacing w:val="1"/>
        </w:rPr>
        <w:t xml:space="preserve"> </w:t>
      </w:r>
      <w:r>
        <w:t xml:space="preserve">Discom, but after  </w:t>
      </w:r>
      <w:r>
        <w:rPr>
          <w:spacing w:val="1"/>
        </w:rPr>
        <w:t xml:space="preserve"> </w:t>
      </w:r>
      <w:r>
        <w:t>carrying out the feasibility study,</w:t>
      </w:r>
      <w:r>
        <w:rPr>
          <w:spacing w:val="70"/>
        </w:rPr>
        <w:t xml:space="preserve"> </w:t>
      </w:r>
      <w:r>
        <w:t>it</w:t>
      </w:r>
      <w:r>
        <w:rPr>
          <w:spacing w:val="70"/>
        </w:rPr>
        <w:t xml:space="preserve"> </w:t>
      </w:r>
      <w:r>
        <w:t>was</w:t>
      </w:r>
      <w:r>
        <w:rPr>
          <w:spacing w:val="70"/>
        </w:rPr>
        <w:t xml:space="preserve"> </w:t>
      </w:r>
      <w:r>
        <w:t>found</w:t>
      </w:r>
      <w:r>
        <w:rPr>
          <w:spacing w:val="1"/>
        </w:rPr>
        <w:t xml:space="preserve"> </w:t>
      </w:r>
      <w:r>
        <w:t>that, the above said transactions were not feasible as there was huge</w:t>
      </w:r>
      <w:r>
        <w:rPr>
          <w:spacing w:val="1"/>
        </w:rPr>
        <w:t xml:space="preserve"> </w:t>
      </w:r>
      <w:r>
        <w:t>load</w:t>
      </w:r>
      <w:r>
        <w:rPr>
          <w:spacing w:val="1"/>
        </w:rPr>
        <w:t xml:space="preserve"> </w:t>
      </w:r>
      <w:r>
        <w:t>growth</w:t>
      </w:r>
      <w:r>
        <w:rPr>
          <w:spacing w:val="1"/>
        </w:rPr>
        <w:t xml:space="preserve"> </w:t>
      </w:r>
      <w:r>
        <w:t>&amp;</w:t>
      </w:r>
      <w:r>
        <w:rPr>
          <w:spacing w:val="1"/>
        </w:rPr>
        <w:t xml:space="preserve"> </w:t>
      </w:r>
      <w:r>
        <w:t>saturation</w:t>
      </w:r>
      <w:r>
        <w:rPr>
          <w:spacing w:val="1"/>
        </w:rPr>
        <w:t xml:space="preserve"> </w:t>
      </w:r>
      <w:r>
        <w:t>of</w:t>
      </w:r>
      <w:r>
        <w:rPr>
          <w:spacing w:val="1"/>
        </w:rPr>
        <w:t xml:space="preserve"> </w:t>
      </w:r>
      <w:r>
        <w:t>distribution</w:t>
      </w:r>
      <w:r>
        <w:rPr>
          <w:spacing w:val="1"/>
        </w:rPr>
        <w:t xml:space="preserve"> </w:t>
      </w:r>
      <w:r>
        <w:t>network</w:t>
      </w:r>
      <w:r>
        <w:rPr>
          <w:spacing w:val="1"/>
        </w:rPr>
        <w:t xml:space="preserve"> </w:t>
      </w:r>
      <w:r>
        <w:t>with</w:t>
      </w:r>
      <w:r>
        <w:rPr>
          <w:spacing w:val="1"/>
        </w:rPr>
        <w:t xml:space="preserve"> </w:t>
      </w:r>
      <w:r>
        <w:t>the</w:t>
      </w:r>
      <w:r>
        <w:rPr>
          <w:spacing w:val="1"/>
        </w:rPr>
        <w:t xml:space="preserve"> </w:t>
      </w:r>
      <w:r>
        <w:t>24</w:t>
      </w:r>
      <w:r>
        <w:rPr>
          <w:spacing w:val="1"/>
        </w:rPr>
        <w:t xml:space="preserve"> </w:t>
      </w:r>
      <w:r>
        <w:t>hrs</w:t>
      </w:r>
      <w:r>
        <w:rPr>
          <w:spacing w:val="1"/>
        </w:rPr>
        <w:t xml:space="preserve"> </w:t>
      </w:r>
      <w:r>
        <w:t>agricultural supply, supply to the other categories and also supply to</w:t>
      </w:r>
      <w:r>
        <w:rPr>
          <w:spacing w:val="1"/>
        </w:rPr>
        <w:t xml:space="preserve"> </w:t>
      </w:r>
      <w:r>
        <w:t>the recent Mission Bhagiratha Scheme,</w:t>
      </w:r>
      <w:r>
        <w:rPr>
          <w:spacing w:val="1"/>
        </w:rPr>
        <w:t xml:space="preserve"> </w:t>
      </w:r>
      <w:r>
        <w:t>Lift</w:t>
      </w:r>
      <w:r>
        <w:rPr>
          <w:spacing w:val="1"/>
        </w:rPr>
        <w:t xml:space="preserve"> </w:t>
      </w:r>
      <w:r>
        <w:t>Irrigation</w:t>
      </w:r>
      <w:r>
        <w:rPr>
          <w:spacing w:val="1"/>
        </w:rPr>
        <w:t xml:space="preserve"> </w:t>
      </w:r>
      <w:r>
        <w:t>Scheme</w:t>
      </w:r>
      <w:r>
        <w:rPr>
          <w:spacing w:val="1"/>
        </w:rPr>
        <w:t xml:space="preserve"> </w:t>
      </w:r>
      <w:r>
        <w:t>like</w:t>
      </w:r>
      <w:r>
        <w:rPr>
          <w:spacing w:val="1"/>
        </w:rPr>
        <w:t xml:space="preserve"> </w:t>
      </w:r>
      <w:r>
        <w:t>Kaleeshwaram, Palamuru, Chevella– Pranahitha. The aforementioned</w:t>
      </w:r>
      <w:r>
        <w:rPr>
          <w:spacing w:val="1"/>
        </w:rPr>
        <w:t xml:space="preserve"> </w:t>
      </w:r>
      <w:r>
        <w:t>projects of the Government have completely utilized the spare capacity</w:t>
      </w:r>
      <w:r>
        <w:rPr>
          <w:spacing w:val="-67"/>
        </w:rPr>
        <w:t xml:space="preserve"> </w:t>
      </w:r>
      <w:r>
        <w:t>of TSSPDCL interconnected grid network resulting in loading of the</w:t>
      </w:r>
      <w:r>
        <w:rPr>
          <w:spacing w:val="1"/>
        </w:rPr>
        <w:t xml:space="preserve"> </w:t>
      </w:r>
      <w:r>
        <w:t>network to the maximum extent and the same was communicated to</w:t>
      </w:r>
      <w:r>
        <w:rPr>
          <w:spacing w:val="1"/>
        </w:rPr>
        <w:t xml:space="preserve"> </w:t>
      </w:r>
      <w:r>
        <w:t>CE/SLDC/TSTRANSCO (4th Respondent).</w:t>
      </w:r>
    </w:p>
    <w:p w:rsidR="00FA3445" w:rsidRDefault="00B42CB5">
      <w:pPr>
        <w:pStyle w:val="ListParagraph"/>
        <w:numPr>
          <w:ilvl w:val="0"/>
          <w:numId w:val="2"/>
        </w:numPr>
        <w:tabs>
          <w:tab w:val="left" w:pos="910"/>
        </w:tabs>
        <w:spacing w:before="1" w:line="360" w:lineRule="auto"/>
        <w:ind w:right="115"/>
        <w:jc w:val="both"/>
        <w:rPr>
          <w:sz w:val="28"/>
        </w:rPr>
      </w:pPr>
      <w:r>
        <w:rPr>
          <w:sz w:val="28"/>
        </w:rPr>
        <w:t>In</w:t>
      </w:r>
      <w:r>
        <w:rPr>
          <w:spacing w:val="1"/>
          <w:sz w:val="28"/>
        </w:rPr>
        <w:t xml:space="preserve"> </w:t>
      </w:r>
      <w:r>
        <w:rPr>
          <w:sz w:val="28"/>
        </w:rPr>
        <w:t>reply</w:t>
      </w:r>
      <w:r>
        <w:rPr>
          <w:spacing w:val="1"/>
          <w:sz w:val="28"/>
        </w:rPr>
        <w:t xml:space="preserve"> </w:t>
      </w:r>
      <w:r>
        <w:rPr>
          <w:sz w:val="28"/>
        </w:rPr>
        <w:t>to</w:t>
      </w:r>
      <w:r>
        <w:rPr>
          <w:spacing w:val="1"/>
          <w:sz w:val="28"/>
        </w:rPr>
        <w:t xml:space="preserve"> </w:t>
      </w:r>
      <w:r>
        <w:rPr>
          <w:sz w:val="28"/>
        </w:rPr>
        <w:t>Para</w:t>
      </w:r>
      <w:r>
        <w:rPr>
          <w:spacing w:val="1"/>
          <w:sz w:val="28"/>
        </w:rPr>
        <w:t xml:space="preserve"> </w:t>
      </w:r>
      <w:r>
        <w:rPr>
          <w:sz w:val="28"/>
        </w:rPr>
        <w:t>(10),</w:t>
      </w:r>
      <w:r>
        <w:rPr>
          <w:spacing w:val="1"/>
          <w:sz w:val="28"/>
        </w:rPr>
        <w:t xml:space="preserve"> </w:t>
      </w:r>
      <w:r>
        <w:rPr>
          <w:sz w:val="28"/>
        </w:rPr>
        <w:t>it</w:t>
      </w:r>
      <w:r>
        <w:rPr>
          <w:spacing w:val="1"/>
          <w:sz w:val="28"/>
        </w:rPr>
        <w:t xml:space="preserve"> </w:t>
      </w:r>
      <w:r>
        <w:rPr>
          <w:sz w:val="28"/>
        </w:rPr>
        <w:t>is</w:t>
      </w:r>
      <w:r>
        <w:rPr>
          <w:spacing w:val="1"/>
          <w:sz w:val="28"/>
        </w:rPr>
        <w:t xml:space="preserve"> </w:t>
      </w:r>
      <w:r>
        <w:rPr>
          <w:sz w:val="28"/>
        </w:rPr>
        <w:t>submitted</w:t>
      </w:r>
      <w:r>
        <w:rPr>
          <w:spacing w:val="1"/>
          <w:sz w:val="28"/>
        </w:rPr>
        <w:t xml:space="preserve"> </w:t>
      </w:r>
      <w:r>
        <w:rPr>
          <w:sz w:val="28"/>
        </w:rPr>
        <w:t>that,</w:t>
      </w:r>
      <w:r>
        <w:rPr>
          <w:spacing w:val="1"/>
          <w:sz w:val="28"/>
        </w:rPr>
        <w:t xml:space="preserve"> </w:t>
      </w:r>
      <w:r>
        <w:rPr>
          <w:sz w:val="28"/>
        </w:rPr>
        <w:t>the allegations made by the petitioner stating “the</w:t>
      </w:r>
      <w:r>
        <w:rPr>
          <w:spacing w:val="1"/>
          <w:sz w:val="28"/>
        </w:rPr>
        <w:t xml:space="preserve"> </w:t>
      </w:r>
      <w:r>
        <w:rPr>
          <w:sz w:val="28"/>
        </w:rPr>
        <w:t>action of 1</w:t>
      </w:r>
      <w:r>
        <w:rPr>
          <w:sz w:val="28"/>
          <w:vertAlign w:val="superscript"/>
        </w:rPr>
        <w:t>st</w:t>
      </w:r>
      <w:r>
        <w:rPr>
          <w:sz w:val="28"/>
        </w:rPr>
        <w:t xml:space="preserve"> respondent in rejecting the applications for the month of</w:t>
      </w:r>
      <w:r>
        <w:rPr>
          <w:spacing w:val="1"/>
          <w:sz w:val="28"/>
        </w:rPr>
        <w:t xml:space="preserve"> </w:t>
      </w:r>
      <w:r>
        <w:rPr>
          <w:sz w:val="28"/>
        </w:rPr>
        <w:t>February</w:t>
      </w:r>
      <w:r>
        <w:rPr>
          <w:spacing w:val="1"/>
          <w:sz w:val="28"/>
        </w:rPr>
        <w:t xml:space="preserve"> </w:t>
      </w:r>
      <w:r>
        <w:rPr>
          <w:sz w:val="28"/>
        </w:rPr>
        <w:t>&amp;March-2021</w:t>
      </w:r>
      <w:r>
        <w:rPr>
          <w:spacing w:val="1"/>
          <w:sz w:val="28"/>
        </w:rPr>
        <w:t xml:space="preserve"> </w:t>
      </w:r>
      <w:r>
        <w:rPr>
          <w:sz w:val="28"/>
        </w:rPr>
        <w:t>is</w:t>
      </w:r>
      <w:r>
        <w:rPr>
          <w:spacing w:val="1"/>
          <w:sz w:val="28"/>
        </w:rPr>
        <w:t xml:space="preserve"> </w:t>
      </w:r>
      <w:r>
        <w:rPr>
          <w:sz w:val="28"/>
        </w:rPr>
        <w:t>wholly</w:t>
      </w:r>
      <w:r>
        <w:rPr>
          <w:spacing w:val="1"/>
          <w:sz w:val="28"/>
        </w:rPr>
        <w:t xml:space="preserve"> </w:t>
      </w:r>
      <w:r>
        <w:rPr>
          <w:sz w:val="28"/>
        </w:rPr>
        <w:t>arbitrary</w:t>
      </w:r>
      <w:r>
        <w:rPr>
          <w:spacing w:val="71"/>
          <w:sz w:val="28"/>
        </w:rPr>
        <w:t xml:space="preserve"> </w:t>
      </w:r>
      <w:r>
        <w:rPr>
          <w:sz w:val="28"/>
        </w:rPr>
        <w:t>illegal</w:t>
      </w:r>
      <w:r>
        <w:rPr>
          <w:spacing w:val="71"/>
          <w:sz w:val="28"/>
        </w:rPr>
        <w:t xml:space="preserve"> </w:t>
      </w:r>
      <w:r>
        <w:rPr>
          <w:sz w:val="28"/>
        </w:rPr>
        <w:t>without</w:t>
      </w:r>
      <w:r>
        <w:rPr>
          <w:spacing w:val="1"/>
          <w:sz w:val="28"/>
        </w:rPr>
        <w:t xml:space="preserve"> </w:t>
      </w:r>
      <w:r>
        <w:rPr>
          <w:sz w:val="28"/>
        </w:rPr>
        <w:t>jurisdiction,</w:t>
      </w:r>
      <w:r>
        <w:rPr>
          <w:spacing w:val="1"/>
          <w:sz w:val="28"/>
        </w:rPr>
        <w:t xml:space="preserve"> </w:t>
      </w:r>
      <w:r>
        <w:rPr>
          <w:sz w:val="28"/>
        </w:rPr>
        <w:t>offending</w:t>
      </w:r>
      <w:r>
        <w:rPr>
          <w:spacing w:val="1"/>
          <w:sz w:val="28"/>
        </w:rPr>
        <w:t xml:space="preserve"> </w:t>
      </w:r>
      <w:r>
        <w:rPr>
          <w:sz w:val="28"/>
        </w:rPr>
        <w:t>the</w:t>
      </w:r>
      <w:r>
        <w:rPr>
          <w:spacing w:val="1"/>
          <w:sz w:val="28"/>
        </w:rPr>
        <w:t xml:space="preserve"> </w:t>
      </w:r>
      <w:r>
        <w:rPr>
          <w:sz w:val="28"/>
        </w:rPr>
        <w:t>principles</w:t>
      </w:r>
      <w:r>
        <w:rPr>
          <w:spacing w:val="1"/>
          <w:sz w:val="28"/>
        </w:rPr>
        <w:t xml:space="preserve"> </w:t>
      </w:r>
      <w:r>
        <w:rPr>
          <w:sz w:val="28"/>
        </w:rPr>
        <w:t>of</w:t>
      </w:r>
      <w:r>
        <w:rPr>
          <w:spacing w:val="1"/>
          <w:sz w:val="28"/>
        </w:rPr>
        <w:t xml:space="preserve"> </w:t>
      </w:r>
      <w:r>
        <w:rPr>
          <w:sz w:val="28"/>
        </w:rPr>
        <w:t>natural</w:t>
      </w:r>
      <w:r>
        <w:rPr>
          <w:spacing w:val="1"/>
          <w:sz w:val="28"/>
        </w:rPr>
        <w:t xml:space="preserve"> </w:t>
      </w:r>
      <w:r>
        <w:rPr>
          <w:sz w:val="28"/>
        </w:rPr>
        <w:t>justice</w:t>
      </w:r>
      <w:r w:rsidR="0051701D">
        <w:rPr>
          <w:sz w:val="28"/>
        </w:rPr>
        <w:t xml:space="preserve"> </w:t>
      </w:r>
      <w:r>
        <w:rPr>
          <w:sz w:val="28"/>
        </w:rPr>
        <w:t>is</w:t>
      </w:r>
      <w:r>
        <w:rPr>
          <w:spacing w:val="1"/>
          <w:sz w:val="28"/>
        </w:rPr>
        <w:t xml:space="preserve"> </w:t>
      </w:r>
      <w:r>
        <w:rPr>
          <w:sz w:val="28"/>
        </w:rPr>
        <w:t>untenable and baseless as the applications were not considered mainly</w:t>
      </w:r>
      <w:r>
        <w:rPr>
          <w:spacing w:val="1"/>
          <w:sz w:val="28"/>
        </w:rPr>
        <w:t xml:space="preserve"> </w:t>
      </w:r>
      <w:r>
        <w:rPr>
          <w:sz w:val="28"/>
        </w:rPr>
        <w:t>due</w:t>
      </w:r>
      <w:r>
        <w:rPr>
          <w:spacing w:val="-2"/>
          <w:sz w:val="28"/>
        </w:rPr>
        <w:t xml:space="preserve"> </w:t>
      </w:r>
      <w:r>
        <w:rPr>
          <w:sz w:val="28"/>
        </w:rPr>
        <w:t>to non-availability</w:t>
      </w:r>
      <w:r>
        <w:rPr>
          <w:spacing w:val="1"/>
          <w:sz w:val="28"/>
        </w:rPr>
        <w:t xml:space="preserve"> </w:t>
      </w:r>
      <w:r>
        <w:rPr>
          <w:sz w:val="28"/>
        </w:rPr>
        <w:t>of</w:t>
      </w:r>
      <w:r>
        <w:rPr>
          <w:spacing w:val="-1"/>
          <w:sz w:val="28"/>
        </w:rPr>
        <w:t xml:space="preserve"> </w:t>
      </w:r>
      <w:r>
        <w:rPr>
          <w:sz w:val="28"/>
        </w:rPr>
        <w:t>distribution corridor only.</w:t>
      </w:r>
    </w:p>
    <w:p w:rsidR="00FA3445" w:rsidRDefault="00FA3445">
      <w:pPr>
        <w:spacing w:line="360" w:lineRule="auto"/>
        <w:jc w:val="both"/>
        <w:rPr>
          <w:sz w:val="28"/>
        </w:rPr>
      </w:pPr>
    </w:p>
    <w:p w:rsidR="0051701D" w:rsidRPr="00C711B0" w:rsidRDefault="006F7D64" w:rsidP="00C711B0">
      <w:pPr>
        <w:pStyle w:val="ListParagraph"/>
        <w:numPr>
          <w:ilvl w:val="0"/>
          <w:numId w:val="2"/>
        </w:numPr>
        <w:spacing w:line="360" w:lineRule="auto"/>
        <w:rPr>
          <w:sz w:val="28"/>
        </w:rPr>
        <w:sectPr w:rsidR="0051701D" w:rsidRPr="00C711B0">
          <w:pgSz w:w="11910" w:h="16840"/>
          <w:pgMar w:top="1480" w:right="1320" w:bottom="280" w:left="1580" w:header="295" w:footer="0" w:gutter="0"/>
          <w:cols w:space="720"/>
        </w:sectPr>
      </w:pPr>
      <w:r>
        <w:rPr>
          <w:sz w:val="28"/>
        </w:rPr>
        <w:t>It is submitt</w:t>
      </w:r>
      <w:r w:rsidR="00C711B0">
        <w:rPr>
          <w:sz w:val="28"/>
        </w:rPr>
        <w:t>ed that</w:t>
      </w:r>
      <w:r>
        <w:rPr>
          <w:sz w:val="28"/>
        </w:rPr>
        <w:t xml:space="preserve"> this Hon’ble court by order dated 17-03-2021 has directed the official Respondents to consider </w:t>
      </w:r>
      <w:r w:rsidR="004C5C58">
        <w:rPr>
          <w:sz w:val="28"/>
        </w:rPr>
        <w:t xml:space="preserve">, </w:t>
      </w:r>
      <w:bookmarkStart w:id="0" w:name="_GoBack"/>
      <w:bookmarkEnd w:id="0"/>
      <w:r w:rsidR="004C5C58">
        <w:rPr>
          <w:sz w:val="28"/>
        </w:rPr>
        <w:t xml:space="preserve"> </w:t>
      </w:r>
      <w:r>
        <w:rPr>
          <w:sz w:val="28"/>
        </w:rPr>
        <w:t>afresh the application made by the petitioner on 11-01-2021 and 19-02-2021, requesting for open access, and pass reasoned orders thereon strictly in accordance with law and communicate the orders to the petitioner. In compliance of the above order the Representations of the petitioner have been considered by letter dated 09-04-2021. The request of the petitioner have been rejected as there is no “</w:t>
      </w:r>
      <w:r w:rsidR="003F570A">
        <w:rPr>
          <w:sz w:val="28"/>
        </w:rPr>
        <w:t>distribution corridor” available and also for the reason that the period for which open access is sought has elapsed.</w:t>
      </w:r>
      <w:r>
        <w:rPr>
          <w:sz w:val="28"/>
        </w:rPr>
        <w:t xml:space="preserve"> </w:t>
      </w:r>
    </w:p>
    <w:p w:rsidR="00FA3445" w:rsidRDefault="00B42CB5">
      <w:pPr>
        <w:pStyle w:val="BodyText"/>
        <w:spacing w:before="78" w:line="360" w:lineRule="auto"/>
        <w:ind w:left="550" w:right="250"/>
        <w:jc w:val="both"/>
      </w:pPr>
      <w:r>
        <w:lastRenderedPageBreak/>
        <w:t>It is submitted that all the allegations made by the petitioners that are not</w:t>
      </w:r>
      <w:r>
        <w:rPr>
          <w:spacing w:val="-67"/>
        </w:rPr>
        <w:t xml:space="preserve"> </w:t>
      </w:r>
      <w:r>
        <w:t>specifically dealt with herein are denied and the petitioner is put to strict</w:t>
      </w:r>
      <w:r>
        <w:rPr>
          <w:spacing w:val="1"/>
        </w:rPr>
        <w:t xml:space="preserve"> </w:t>
      </w:r>
      <w:r>
        <w:t>proof</w:t>
      </w:r>
      <w:r>
        <w:rPr>
          <w:spacing w:val="-1"/>
        </w:rPr>
        <w:t xml:space="preserve"> </w:t>
      </w:r>
      <w:r>
        <w:t>of the same.</w:t>
      </w:r>
    </w:p>
    <w:p w:rsidR="00FA3445" w:rsidRDefault="00B42CB5">
      <w:pPr>
        <w:pStyle w:val="BodyText"/>
        <w:spacing w:before="239" w:line="360" w:lineRule="auto"/>
        <w:ind w:left="550" w:right="243"/>
        <w:jc w:val="both"/>
      </w:pPr>
      <w:r>
        <w:t>It</w:t>
      </w:r>
      <w:r>
        <w:rPr>
          <w:spacing w:val="1"/>
        </w:rPr>
        <w:t xml:space="preserve"> </w:t>
      </w:r>
      <w:r>
        <w:t>is</w:t>
      </w:r>
      <w:r>
        <w:rPr>
          <w:spacing w:val="1"/>
        </w:rPr>
        <w:t xml:space="preserve"> </w:t>
      </w:r>
      <w:r>
        <w:t>therefore</w:t>
      </w:r>
      <w:r>
        <w:rPr>
          <w:spacing w:val="1"/>
        </w:rPr>
        <w:t xml:space="preserve"> </w:t>
      </w:r>
      <w:r>
        <w:t>prayed</w:t>
      </w:r>
      <w:r>
        <w:rPr>
          <w:spacing w:val="1"/>
        </w:rPr>
        <w:t xml:space="preserve"> </w:t>
      </w:r>
      <w:r>
        <w:t>that</w:t>
      </w:r>
      <w:r>
        <w:rPr>
          <w:spacing w:val="1"/>
        </w:rPr>
        <w:t xml:space="preserve"> </w:t>
      </w:r>
      <w:r>
        <w:t>this</w:t>
      </w:r>
      <w:r>
        <w:rPr>
          <w:spacing w:val="1"/>
        </w:rPr>
        <w:t xml:space="preserve"> </w:t>
      </w:r>
      <w:r>
        <w:t>Honorable</w:t>
      </w:r>
      <w:r>
        <w:rPr>
          <w:spacing w:val="1"/>
        </w:rPr>
        <w:t xml:space="preserve"> </w:t>
      </w:r>
      <w:r>
        <w:t>Court</w:t>
      </w:r>
      <w:r>
        <w:rPr>
          <w:spacing w:val="1"/>
        </w:rPr>
        <w:t xml:space="preserve"> </w:t>
      </w:r>
      <w:r>
        <w:t>may</w:t>
      </w:r>
      <w:r>
        <w:rPr>
          <w:spacing w:val="1"/>
        </w:rPr>
        <w:t xml:space="preserve"> </w:t>
      </w:r>
      <w:r w:rsidR="00910693">
        <w:rPr>
          <w:spacing w:val="1"/>
        </w:rPr>
        <w:t xml:space="preserve">be </w:t>
      </w:r>
      <w:r>
        <w:t>pleased</w:t>
      </w:r>
      <w:r w:rsidR="00932445">
        <w:t xml:space="preserve"> </w:t>
      </w:r>
      <w:r>
        <w:t>to</w:t>
      </w:r>
      <w:r>
        <w:rPr>
          <w:spacing w:val="-67"/>
        </w:rPr>
        <w:t xml:space="preserve"> </w:t>
      </w:r>
      <w:r>
        <w:t>dismiss</w:t>
      </w:r>
      <w:r>
        <w:rPr>
          <w:spacing w:val="2"/>
        </w:rPr>
        <w:t xml:space="preserve"> </w:t>
      </w:r>
      <w:r>
        <w:t>the</w:t>
      </w:r>
      <w:r>
        <w:rPr>
          <w:spacing w:val="-2"/>
        </w:rPr>
        <w:t xml:space="preserve"> </w:t>
      </w:r>
      <w:r>
        <w:t>Writ</w:t>
      </w:r>
      <w:r>
        <w:rPr>
          <w:spacing w:val="-1"/>
        </w:rPr>
        <w:t xml:space="preserve"> </w:t>
      </w:r>
      <w:r>
        <w:t>Petition</w:t>
      </w:r>
      <w:r>
        <w:rPr>
          <w:spacing w:val="-1"/>
        </w:rPr>
        <w:t xml:space="preserve"> </w:t>
      </w:r>
      <w:r>
        <w:t>with</w:t>
      </w:r>
      <w:r>
        <w:rPr>
          <w:spacing w:val="-1"/>
        </w:rPr>
        <w:t xml:space="preserve"> </w:t>
      </w:r>
      <w:r>
        <w:t>costs</w:t>
      </w:r>
      <w:r>
        <w:rPr>
          <w:spacing w:val="1"/>
        </w:rPr>
        <w:t xml:space="preserve"> </w:t>
      </w:r>
      <w:r>
        <w:t>in</w:t>
      </w:r>
      <w:r>
        <w:rPr>
          <w:spacing w:val="-1"/>
        </w:rPr>
        <w:t xml:space="preserve"> </w:t>
      </w:r>
      <w:r>
        <w:t>the</w:t>
      </w:r>
      <w:r>
        <w:rPr>
          <w:spacing w:val="-1"/>
        </w:rPr>
        <w:t xml:space="preserve"> </w:t>
      </w:r>
      <w:r>
        <w:t>interest</w:t>
      </w:r>
      <w:r>
        <w:rPr>
          <w:spacing w:val="3"/>
        </w:rPr>
        <w:t xml:space="preserve"> </w:t>
      </w:r>
      <w:r>
        <w:t>of</w:t>
      </w:r>
      <w:r>
        <w:rPr>
          <w:spacing w:val="-1"/>
        </w:rPr>
        <w:t xml:space="preserve"> </w:t>
      </w:r>
      <w:r>
        <w:t>Justice.</w:t>
      </w:r>
    </w:p>
    <w:p w:rsidR="00FA3445" w:rsidRDefault="00FA3445">
      <w:pPr>
        <w:pStyle w:val="BodyText"/>
        <w:rPr>
          <w:sz w:val="30"/>
        </w:rPr>
      </w:pPr>
    </w:p>
    <w:p w:rsidR="00FA3445" w:rsidRDefault="00FA3445">
      <w:pPr>
        <w:pStyle w:val="BodyText"/>
        <w:spacing w:before="9"/>
        <w:rPr>
          <w:sz w:val="32"/>
        </w:rPr>
      </w:pPr>
    </w:p>
    <w:p w:rsidR="00FA3445" w:rsidRDefault="00B42CB5">
      <w:pPr>
        <w:pStyle w:val="BodyText"/>
        <w:ind w:left="721" w:right="5237" w:hanging="172"/>
      </w:pPr>
      <w:r>
        <w:t>Sworn and signed before me</w:t>
      </w:r>
      <w:r>
        <w:rPr>
          <w:spacing w:val="-67"/>
        </w:rPr>
        <w:t xml:space="preserve"> </w:t>
      </w:r>
      <w:r w:rsidR="00932445">
        <w:rPr>
          <w:spacing w:val="-67"/>
        </w:rPr>
        <w:t xml:space="preserve">                                   </w:t>
      </w:r>
    </w:p>
    <w:p w:rsidR="00932445" w:rsidRDefault="00932445" w:rsidP="00932445">
      <w:pPr>
        <w:pStyle w:val="BodyText"/>
        <w:tabs>
          <w:tab w:val="left" w:pos="7201"/>
        </w:tabs>
        <w:spacing w:before="88"/>
        <w:ind w:left="110"/>
        <w:rPr>
          <w:spacing w:val="49"/>
        </w:rPr>
      </w:pPr>
      <w:r>
        <w:t xml:space="preserve">      </w:t>
      </w:r>
      <w:r w:rsidR="00B42CB5">
        <w:t>On</w:t>
      </w:r>
      <w:r>
        <w:t xml:space="preserve"> </w:t>
      </w:r>
      <w:r w:rsidR="00B42CB5">
        <w:t>day</w:t>
      </w:r>
      <w:r w:rsidR="00B42CB5">
        <w:rPr>
          <w:spacing w:val="43"/>
        </w:rPr>
        <w:t xml:space="preserve"> </w:t>
      </w:r>
      <w:r w:rsidR="00B42CB5">
        <w:t>of</w:t>
      </w:r>
      <w:r w:rsidR="00B42CB5">
        <w:rPr>
          <w:spacing w:val="45"/>
        </w:rPr>
        <w:t xml:space="preserve"> </w:t>
      </w:r>
      <w:r w:rsidR="008E7D70">
        <w:t>April</w:t>
      </w:r>
      <w:r w:rsidR="00B42CB5">
        <w:t>,</w:t>
      </w:r>
      <w:r w:rsidR="00B42CB5">
        <w:rPr>
          <w:spacing w:val="43"/>
        </w:rPr>
        <w:t xml:space="preserve"> </w:t>
      </w:r>
      <w:r w:rsidR="00B42CB5">
        <w:t>2021</w:t>
      </w:r>
      <w:r w:rsidR="00B42CB5">
        <w:rPr>
          <w:spacing w:val="49"/>
        </w:rPr>
        <w:t xml:space="preserve"> </w:t>
      </w:r>
    </w:p>
    <w:p w:rsidR="00932445" w:rsidRDefault="00932445" w:rsidP="00932445">
      <w:pPr>
        <w:pStyle w:val="BodyText"/>
        <w:tabs>
          <w:tab w:val="left" w:pos="7201"/>
        </w:tabs>
        <w:spacing w:before="88"/>
        <w:ind w:left="110"/>
      </w:pPr>
      <w:r>
        <w:rPr>
          <w:spacing w:val="49"/>
        </w:rPr>
        <w:t xml:space="preserve">    </w:t>
      </w:r>
      <w:r w:rsidR="00B42CB5">
        <w:t>at</w:t>
      </w:r>
      <w:r>
        <w:t xml:space="preserve"> </w:t>
      </w:r>
      <w:r w:rsidR="00B42CB5">
        <w:rPr>
          <w:spacing w:val="-67"/>
        </w:rPr>
        <w:t xml:space="preserve"> </w:t>
      </w:r>
      <w:r w:rsidR="00B42CB5">
        <w:t>Hyderabad</w:t>
      </w:r>
      <w:r>
        <w:t>.                                                      DEPONENT</w:t>
      </w:r>
    </w:p>
    <w:p w:rsidR="00FA3445" w:rsidRDefault="00FA3445">
      <w:pPr>
        <w:pStyle w:val="BodyText"/>
        <w:tabs>
          <w:tab w:val="left" w:pos="1470"/>
        </w:tabs>
        <w:ind w:left="550" w:right="4865"/>
      </w:pPr>
    </w:p>
    <w:p w:rsidR="00FA3445" w:rsidRDefault="00FA3445">
      <w:pPr>
        <w:pStyle w:val="BodyText"/>
        <w:rPr>
          <w:sz w:val="30"/>
        </w:rPr>
      </w:pPr>
    </w:p>
    <w:p w:rsidR="00FA3445" w:rsidRDefault="00B42CB5">
      <w:pPr>
        <w:pStyle w:val="BodyText"/>
        <w:ind w:left="3700"/>
      </w:pPr>
      <w:r>
        <w:t>ADVOCATE::HYDERABAD</w:t>
      </w:r>
    </w:p>
    <w:p w:rsidR="00FA3445" w:rsidRDefault="00FA3445">
      <w:pPr>
        <w:pStyle w:val="BodyText"/>
        <w:rPr>
          <w:sz w:val="30"/>
        </w:rPr>
      </w:pPr>
    </w:p>
    <w:p w:rsidR="00FA3445" w:rsidRDefault="00B42CB5">
      <w:pPr>
        <w:pStyle w:val="BodyText"/>
        <w:spacing w:before="1"/>
        <w:ind w:left="3682"/>
      </w:pPr>
      <w:r>
        <w:rPr>
          <w:u w:val="single"/>
        </w:rPr>
        <w:t>VERIFICATION</w:t>
      </w:r>
    </w:p>
    <w:p w:rsidR="00FA3445" w:rsidRDefault="00FA3445">
      <w:pPr>
        <w:pStyle w:val="BodyText"/>
        <w:rPr>
          <w:sz w:val="20"/>
        </w:rPr>
      </w:pPr>
    </w:p>
    <w:p w:rsidR="00FA3445" w:rsidRDefault="00FA3445">
      <w:pPr>
        <w:pStyle w:val="BodyText"/>
        <w:rPr>
          <w:sz w:val="20"/>
        </w:rPr>
      </w:pPr>
    </w:p>
    <w:p w:rsidR="00FA3445" w:rsidRDefault="00B42CB5">
      <w:pPr>
        <w:pStyle w:val="BodyText"/>
        <w:spacing w:before="88" w:line="360" w:lineRule="auto"/>
        <w:ind w:left="110" w:right="238"/>
        <w:jc w:val="both"/>
      </w:pPr>
      <w:r>
        <w:t>I</w:t>
      </w:r>
      <w:r>
        <w:rPr>
          <w:spacing w:val="1"/>
        </w:rPr>
        <w:t xml:space="preserve"> </w:t>
      </w:r>
      <w:r>
        <w:t>Sri. P. Krishnaiah, S/o P. Ramulu, age: 57 years, Occ: Chief General</w:t>
      </w:r>
      <w:r>
        <w:rPr>
          <w:spacing w:val="1"/>
        </w:rPr>
        <w:t xml:space="preserve"> </w:t>
      </w:r>
      <w:r>
        <w:t>Manager/IPC &amp; RAC do hereby verify and declare that the facts stated in the</w:t>
      </w:r>
      <w:r>
        <w:rPr>
          <w:spacing w:val="-67"/>
        </w:rPr>
        <w:t xml:space="preserve"> </w:t>
      </w:r>
      <w:r>
        <w:t>above paragraphs of the affidavit are true to my personal knowledge, belief,</w:t>
      </w:r>
      <w:r>
        <w:rPr>
          <w:spacing w:val="1"/>
        </w:rPr>
        <w:t xml:space="preserve"> </w:t>
      </w:r>
      <w:r>
        <w:t>information</w:t>
      </w:r>
      <w:r>
        <w:rPr>
          <w:spacing w:val="-1"/>
        </w:rPr>
        <w:t xml:space="preserve"> </w:t>
      </w:r>
      <w:r>
        <w:t>and also legal advice from my</w:t>
      </w:r>
      <w:r>
        <w:rPr>
          <w:spacing w:val="-1"/>
        </w:rPr>
        <w:t xml:space="preserve"> </w:t>
      </w:r>
      <w:r>
        <w:t>counsel.</w:t>
      </w:r>
    </w:p>
    <w:p w:rsidR="00FA3445" w:rsidRDefault="00B42CB5">
      <w:pPr>
        <w:pStyle w:val="BodyText"/>
        <w:tabs>
          <w:tab w:val="left" w:pos="4109"/>
        </w:tabs>
        <w:spacing w:before="202"/>
        <w:ind w:left="740"/>
        <w:jc w:val="both"/>
      </w:pPr>
      <w:r>
        <w:t>Hence verified</w:t>
      </w:r>
      <w:r>
        <w:rPr>
          <w:spacing w:val="-1"/>
        </w:rPr>
        <w:t xml:space="preserve"> </w:t>
      </w:r>
      <w:r>
        <w:t>on</w:t>
      </w:r>
      <w:r>
        <w:rPr>
          <w:spacing w:val="-1"/>
        </w:rPr>
        <w:t xml:space="preserve"> </w:t>
      </w:r>
      <w:r>
        <w:t>this</w:t>
      </w:r>
      <w:r>
        <w:tab/>
        <w:t>day</w:t>
      </w:r>
      <w:r>
        <w:rPr>
          <w:spacing w:val="-2"/>
        </w:rPr>
        <w:t xml:space="preserve"> </w:t>
      </w:r>
      <w:r>
        <w:t>of</w:t>
      </w:r>
      <w:r>
        <w:rPr>
          <w:spacing w:val="-2"/>
        </w:rPr>
        <w:t xml:space="preserve"> </w:t>
      </w:r>
      <w:r w:rsidR="008E7D70">
        <w:t>April</w:t>
      </w:r>
      <w:r>
        <w:t>,</w:t>
      </w:r>
      <w:r>
        <w:rPr>
          <w:spacing w:val="-3"/>
        </w:rPr>
        <w:t xml:space="preserve"> </w:t>
      </w:r>
      <w:r>
        <w:t>2021 at</w:t>
      </w:r>
      <w:r>
        <w:rPr>
          <w:spacing w:val="-2"/>
        </w:rPr>
        <w:t xml:space="preserve"> </w:t>
      </w:r>
      <w:r>
        <w:t>Hyderabad.</w:t>
      </w:r>
    </w:p>
    <w:p w:rsidR="00FA3445" w:rsidRDefault="00FA3445">
      <w:pPr>
        <w:pStyle w:val="BodyText"/>
        <w:rPr>
          <w:sz w:val="20"/>
        </w:rPr>
      </w:pPr>
    </w:p>
    <w:p w:rsidR="00FA3445" w:rsidRDefault="00FA3445">
      <w:pPr>
        <w:pStyle w:val="BodyText"/>
        <w:rPr>
          <w:sz w:val="20"/>
        </w:rPr>
      </w:pPr>
    </w:p>
    <w:p w:rsidR="00FA3445" w:rsidRDefault="00FA3445">
      <w:pPr>
        <w:pStyle w:val="BodyText"/>
        <w:rPr>
          <w:sz w:val="20"/>
        </w:rPr>
      </w:pPr>
    </w:p>
    <w:p w:rsidR="00FA3445" w:rsidRDefault="00FA3445">
      <w:pPr>
        <w:pStyle w:val="BodyText"/>
        <w:rPr>
          <w:sz w:val="20"/>
        </w:rPr>
      </w:pPr>
    </w:p>
    <w:p w:rsidR="00FA3445" w:rsidRDefault="00FA3445">
      <w:pPr>
        <w:pStyle w:val="BodyText"/>
        <w:rPr>
          <w:sz w:val="20"/>
        </w:rPr>
      </w:pPr>
    </w:p>
    <w:p w:rsidR="00FA3445" w:rsidRDefault="00FA3445">
      <w:pPr>
        <w:pStyle w:val="BodyText"/>
        <w:rPr>
          <w:sz w:val="20"/>
        </w:rPr>
      </w:pPr>
    </w:p>
    <w:p w:rsidR="00FA3445" w:rsidRDefault="00FA3445">
      <w:pPr>
        <w:pStyle w:val="BodyText"/>
        <w:rPr>
          <w:sz w:val="20"/>
        </w:rPr>
      </w:pPr>
    </w:p>
    <w:p w:rsidR="00FA3445" w:rsidRDefault="00FA3445">
      <w:pPr>
        <w:pStyle w:val="BodyText"/>
        <w:rPr>
          <w:sz w:val="20"/>
        </w:rPr>
      </w:pPr>
    </w:p>
    <w:p w:rsidR="00FA3445" w:rsidRDefault="00FA3445">
      <w:pPr>
        <w:pStyle w:val="BodyText"/>
        <w:spacing w:before="2"/>
        <w:rPr>
          <w:sz w:val="17"/>
        </w:rPr>
      </w:pPr>
    </w:p>
    <w:p w:rsidR="00FA3445" w:rsidRDefault="00B42CB5">
      <w:pPr>
        <w:pStyle w:val="BodyText"/>
        <w:tabs>
          <w:tab w:val="left" w:pos="7201"/>
        </w:tabs>
        <w:spacing w:before="88"/>
        <w:ind w:left="110"/>
      </w:pPr>
      <w:r>
        <w:t>Counsel for</w:t>
      </w:r>
      <w:r>
        <w:rPr>
          <w:spacing w:val="-2"/>
        </w:rPr>
        <w:t xml:space="preserve"> </w:t>
      </w:r>
      <w:r>
        <w:t>the</w:t>
      </w:r>
      <w:r>
        <w:rPr>
          <w:spacing w:val="-3"/>
        </w:rPr>
        <w:t xml:space="preserve"> </w:t>
      </w:r>
      <w:r>
        <w:t>Respondent</w:t>
      </w:r>
      <w:r>
        <w:tab/>
        <w:t>DEPONENT</w:t>
      </w:r>
    </w:p>
    <w:sectPr w:rsidR="00FA3445" w:rsidSect="00FA3445">
      <w:pgSz w:w="11910" w:h="16840"/>
      <w:pgMar w:top="1480" w:right="1320" w:bottom="280" w:left="1580" w:header="295"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ACB" w:rsidRDefault="00EA3ACB" w:rsidP="00FA3445">
      <w:r>
        <w:separator/>
      </w:r>
    </w:p>
  </w:endnote>
  <w:endnote w:type="continuationSeparator" w:id="0">
    <w:p w:rsidR="00EA3ACB" w:rsidRDefault="00EA3ACB" w:rsidP="00FA3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ACB" w:rsidRDefault="00EA3ACB" w:rsidP="00FA3445">
      <w:r>
        <w:separator/>
      </w:r>
    </w:p>
  </w:footnote>
  <w:footnote w:type="continuationSeparator" w:id="0">
    <w:p w:rsidR="00EA3ACB" w:rsidRDefault="00EA3ACB" w:rsidP="00FA34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445" w:rsidRDefault="00322469">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4006850</wp:posOffset>
              </wp:positionH>
              <wp:positionV relativeFrom="page">
                <wp:posOffset>174625</wp:posOffset>
              </wp:positionV>
              <wp:extent cx="158750" cy="180340"/>
              <wp:effectExtent l="0" t="0" r="0" b="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445" w:rsidRDefault="00FA3445">
                          <w:pPr>
                            <w:spacing w:before="10"/>
                            <w:ind w:left="60"/>
                          </w:pPr>
                          <w:r>
                            <w:fldChar w:fldCharType="begin"/>
                          </w:r>
                          <w:r w:rsidR="00B42CB5">
                            <w:instrText xml:space="preserve"> PAGE </w:instrText>
                          </w:r>
                          <w:r>
                            <w:fldChar w:fldCharType="separate"/>
                          </w:r>
                          <w:r w:rsidR="004C5C58">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 o:spid="_x0000_s1026" type="#_x0000_t202" style="position:absolute;margin-left:315.5pt;margin-top:13.75pt;width:12.5pt;height:14.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" filled="f" stroked="f">
              <v:textbox inset="0,0,0,0">
                <w:txbxContent>
                  <w:p w:rsidR="00FA3445" w:rsidRDefault="00FA3445">
                    <w:pPr>
                      <w:spacing w:before="10"/>
                      <w:ind w:left="60"/>
                    </w:pPr>
                    <w:r>
                      <w:fldChar w:fldCharType="begin"/>
                    </w:r>
                    <w:r w:rsidR="00B42CB5">
                      <w:instrText xml:space="preserve"> PAGE </w:instrText>
                    </w:r>
                    <w:r>
                      <w:fldChar w:fldCharType="separate"/>
                    </w:r>
                    <w:r w:rsidR="004C5C58">
                      <w:rPr>
                        <w:noProof/>
                      </w:rPr>
                      <w:t>6</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F35FA"/>
    <w:multiLevelType w:val="hybridMultilevel"/>
    <w:tmpl w:val="58646376"/>
    <w:lvl w:ilvl="0" w:tplc="0C06B30A">
      <w:start w:val="1"/>
      <w:numFmt w:val="lowerLetter"/>
      <w:lvlText w:val="(%1)"/>
      <w:lvlJc w:val="left"/>
      <w:pPr>
        <w:ind w:left="1266" w:hanging="716"/>
        <w:jc w:val="left"/>
      </w:pPr>
      <w:rPr>
        <w:rFonts w:ascii="Times New Roman" w:eastAsia="Times New Roman" w:hAnsi="Times New Roman" w:cs="Times New Roman" w:hint="default"/>
        <w:b w:val="0"/>
        <w:bCs w:val="0"/>
        <w:i/>
        <w:iCs/>
        <w:spacing w:val="-2"/>
        <w:w w:val="100"/>
        <w:sz w:val="28"/>
        <w:szCs w:val="28"/>
        <w:lang w:val="en-US" w:eastAsia="en-US" w:bidi="ar-SA"/>
      </w:rPr>
    </w:lvl>
    <w:lvl w:ilvl="1" w:tplc="21E83A98">
      <w:numFmt w:val="bullet"/>
      <w:lvlText w:val="•"/>
      <w:lvlJc w:val="left"/>
      <w:pPr>
        <w:ind w:left="2034" w:hanging="716"/>
      </w:pPr>
      <w:rPr>
        <w:rFonts w:hint="default"/>
        <w:lang w:val="en-US" w:eastAsia="en-US" w:bidi="ar-SA"/>
      </w:rPr>
    </w:lvl>
    <w:lvl w:ilvl="2" w:tplc="4F7E1256">
      <w:numFmt w:val="bullet"/>
      <w:lvlText w:val="•"/>
      <w:lvlJc w:val="left"/>
      <w:pPr>
        <w:ind w:left="2809" w:hanging="716"/>
      </w:pPr>
      <w:rPr>
        <w:rFonts w:hint="default"/>
        <w:lang w:val="en-US" w:eastAsia="en-US" w:bidi="ar-SA"/>
      </w:rPr>
    </w:lvl>
    <w:lvl w:ilvl="3" w:tplc="E1122F5A">
      <w:numFmt w:val="bullet"/>
      <w:lvlText w:val="•"/>
      <w:lvlJc w:val="left"/>
      <w:pPr>
        <w:ind w:left="3583" w:hanging="716"/>
      </w:pPr>
      <w:rPr>
        <w:rFonts w:hint="default"/>
        <w:lang w:val="en-US" w:eastAsia="en-US" w:bidi="ar-SA"/>
      </w:rPr>
    </w:lvl>
    <w:lvl w:ilvl="4" w:tplc="DCE24AF2">
      <w:numFmt w:val="bullet"/>
      <w:lvlText w:val="•"/>
      <w:lvlJc w:val="left"/>
      <w:pPr>
        <w:ind w:left="4358" w:hanging="716"/>
      </w:pPr>
      <w:rPr>
        <w:rFonts w:hint="default"/>
        <w:lang w:val="en-US" w:eastAsia="en-US" w:bidi="ar-SA"/>
      </w:rPr>
    </w:lvl>
    <w:lvl w:ilvl="5" w:tplc="B192C178">
      <w:numFmt w:val="bullet"/>
      <w:lvlText w:val="•"/>
      <w:lvlJc w:val="left"/>
      <w:pPr>
        <w:ind w:left="5132" w:hanging="716"/>
      </w:pPr>
      <w:rPr>
        <w:rFonts w:hint="default"/>
        <w:lang w:val="en-US" w:eastAsia="en-US" w:bidi="ar-SA"/>
      </w:rPr>
    </w:lvl>
    <w:lvl w:ilvl="6" w:tplc="A60A7954">
      <w:numFmt w:val="bullet"/>
      <w:lvlText w:val="•"/>
      <w:lvlJc w:val="left"/>
      <w:pPr>
        <w:ind w:left="5907" w:hanging="716"/>
      </w:pPr>
      <w:rPr>
        <w:rFonts w:hint="default"/>
        <w:lang w:val="en-US" w:eastAsia="en-US" w:bidi="ar-SA"/>
      </w:rPr>
    </w:lvl>
    <w:lvl w:ilvl="7" w:tplc="153AA8D0">
      <w:numFmt w:val="bullet"/>
      <w:lvlText w:val="•"/>
      <w:lvlJc w:val="left"/>
      <w:pPr>
        <w:ind w:left="6681" w:hanging="716"/>
      </w:pPr>
      <w:rPr>
        <w:rFonts w:hint="default"/>
        <w:lang w:val="en-US" w:eastAsia="en-US" w:bidi="ar-SA"/>
      </w:rPr>
    </w:lvl>
    <w:lvl w:ilvl="8" w:tplc="A53ECCD8">
      <w:numFmt w:val="bullet"/>
      <w:lvlText w:val="•"/>
      <w:lvlJc w:val="left"/>
      <w:pPr>
        <w:ind w:left="7456" w:hanging="716"/>
      </w:pPr>
      <w:rPr>
        <w:rFonts w:hint="default"/>
        <w:lang w:val="en-US" w:eastAsia="en-US" w:bidi="ar-SA"/>
      </w:rPr>
    </w:lvl>
  </w:abstractNum>
  <w:abstractNum w:abstractNumId="1">
    <w:nsid w:val="0CDB5800"/>
    <w:multiLevelType w:val="hybridMultilevel"/>
    <w:tmpl w:val="97483CB4"/>
    <w:lvl w:ilvl="0" w:tplc="2F66B706">
      <w:start w:val="1"/>
      <w:numFmt w:val="decimal"/>
      <w:lvlText w:val="%1."/>
      <w:lvlJc w:val="left"/>
      <w:pPr>
        <w:ind w:left="910" w:hanging="360"/>
        <w:jc w:val="left"/>
      </w:pPr>
      <w:rPr>
        <w:rFonts w:hint="default"/>
        <w:w w:val="100"/>
        <w:lang w:val="en-US" w:eastAsia="en-US" w:bidi="ar-SA"/>
      </w:rPr>
    </w:lvl>
    <w:lvl w:ilvl="1" w:tplc="D264EA9A">
      <w:start w:val="1"/>
      <w:numFmt w:val="lowerRoman"/>
      <w:lvlText w:val="(%2)"/>
      <w:lvlJc w:val="left"/>
      <w:pPr>
        <w:ind w:left="1704" w:hanging="264"/>
        <w:jc w:val="left"/>
      </w:pPr>
      <w:rPr>
        <w:rFonts w:ascii="Times New Roman" w:eastAsia="Times New Roman" w:hAnsi="Times New Roman" w:cs="Times New Roman" w:hint="default"/>
        <w:b w:val="0"/>
        <w:bCs w:val="0"/>
        <w:i/>
        <w:iCs/>
        <w:spacing w:val="-2"/>
        <w:w w:val="100"/>
        <w:sz w:val="26"/>
        <w:szCs w:val="26"/>
        <w:lang w:val="en-US" w:eastAsia="en-US" w:bidi="ar-SA"/>
      </w:rPr>
    </w:lvl>
    <w:lvl w:ilvl="2" w:tplc="BF6AC128">
      <w:numFmt w:val="bullet"/>
      <w:lvlText w:val="•"/>
      <w:lvlJc w:val="left"/>
      <w:pPr>
        <w:ind w:left="2511" w:hanging="264"/>
      </w:pPr>
      <w:rPr>
        <w:rFonts w:hint="default"/>
        <w:lang w:val="en-US" w:eastAsia="en-US" w:bidi="ar-SA"/>
      </w:rPr>
    </w:lvl>
    <w:lvl w:ilvl="3" w:tplc="B380C00E">
      <w:numFmt w:val="bullet"/>
      <w:lvlText w:val="•"/>
      <w:lvlJc w:val="left"/>
      <w:pPr>
        <w:ind w:left="3323" w:hanging="264"/>
      </w:pPr>
      <w:rPr>
        <w:rFonts w:hint="default"/>
        <w:lang w:val="en-US" w:eastAsia="en-US" w:bidi="ar-SA"/>
      </w:rPr>
    </w:lvl>
    <w:lvl w:ilvl="4" w:tplc="72824AD4">
      <w:numFmt w:val="bullet"/>
      <w:lvlText w:val="•"/>
      <w:lvlJc w:val="left"/>
      <w:pPr>
        <w:ind w:left="4135" w:hanging="264"/>
      </w:pPr>
      <w:rPr>
        <w:rFonts w:hint="default"/>
        <w:lang w:val="en-US" w:eastAsia="en-US" w:bidi="ar-SA"/>
      </w:rPr>
    </w:lvl>
    <w:lvl w:ilvl="5" w:tplc="1D9EC1AC">
      <w:numFmt w:val="bullet"/>
      <w:lvlText w:val="•"/>
      <w:lvlJc w:val="left"/>
      <w:pPr>
        <w:ind w:left="4946" w:hanging="264"/>
      </w:pPr>
      <w:rPr>
        <w:rFonts w:hint="default"/>
        <w:lang w:val="en-US" w:eastAsia="en-US" w:bidi="ar-SA"/>
      </w:rPr>
    </w:lvl>
    <w:lvl w:ilvl="6" w:tplc="8D00B92C">
      <w:numFmt w:val="bullet"/>
      <w:lvlText w:val="•"/>
      <w:lvlJc w:val="left"/>
      <w:pPr>
        <w:ind w:left="5758" w:hanging="264"/>
      </w:pPr>
      <w:rPr>
        <w:rFonts w:hint="default"/>
        <w:lang w:val="en-US" w:eastAsia="en-US" w:bidi="ar-SA"/>
      </w:rPr>
    </w:lvl>
    <w:lvl w:ilvl="7" w:tplc="5E961B18">
      <w:numFmt w:val="bullet"/>
      <w:lvlText w:val="•"/>
      <w:lvlJc w:val="left"/>
      <w:pPr>
        <w:ind w:left="6570" w:hanging="264"/>
      </w:pPr>
      <w:rPr>
        <w:rFonts w:hint="default"/>
        <w:lang w:val="en-US" w:eastAsia="en-US" w:bidi="ar-SA"/>
      </w:rPr>
    </w:lvl>
    <w:lvl w:ilvl="8" w:tplc="B7E2C8B4">
      <w:numFmt w:val="bullet"/>
      <w:lvlText w:val="•"/>
      <w:lvlJc w:val="left"/>
      <w:pPr>
        <w:ind w:left="7382" w:hanging="264"/>
      </w:pPr>
      <w:rPr>
        <w:rFonts w:hint="default"/>
        <w:lang w:val="en-US" w:eastAsia="en-US" w:bidi="ar-SA"/>
      </w:rPr>
    </w:lvl>
  </w:abstractNum>
  <w:abstractNum w:abstractNumId="2">
    <w:nsid w:val="1C9C517D"/>
    <w:multiLevelType w:val="hybridMultilevel"/>
    <w:tmpl w:val="CAAE1E20"/>
    <w:lvl w:ilvl="0" w:tplc="28C2F100">
      <w:start w:val="1"/>
      <w:numFmt w:val="decimal"/>
      <w:lvlText w:val="%1."/>
      <w:lvlJc w:val="left"/>
      <w:pPr>
        <w:ind w:left="874" w:hanging="280"/>
        <w:jc w:val="left"/>
      </w:pPr>
      <w:rPr>
        <w:rFonts w:ascii="Times New Roman" w:eastAsia="Times New Roman" w:hAnsi="Times New Roman" w:cs="Times New Roman" w:hint="default"/>
        <w:b w:val="0"/>
        <w:bCs w:val="0"/>
        <w:i w:val="0"/>
        <w:iCs w:val="0"/>
        <w:w w:val="100"/>
        <w:sz w:val="28"/>
        <w:szCs w:val="28"/>
        <w:lang w:val="en-US" w:eastAsia="en-US" w:bidi="ar-SA"/>
      </w:rPr>
    </w:lvl>
    <w:lvl w:ilvl="1" w:tplc="4EFC8FBE">
      <w:numFmt w:val="bullet"/>
      <w:lvlText w:val="•"/>
      <w:lvlJc w:val="left"/>
      <w:pPr>
        <w:ind w:left="1692" w:hanging="280"/>
      </w:pPr>
      <w:rPr>
        <w:rFonts w:hint="default"/>
        <w:lang w:val="en-US" w:eastAsia="en-US" w:bidi="ar-SA"/>
      </w:rPr>
    </w:lvl>
    <w:lvl w:ilvl="2" w:tplc="F67EF466">
      <w:numFmt w:val="bullet"/>
      <w:lvlText w:val="•"/>
      <w:lvlJc w:val="left"/>
      <w:pPr>
        <w:ind w:left="2505" w:hanging="280"/>
      </w:pPr>
      <w:rPr>
        <w:rFonts w:hint="default"/>
        <w:lang w:val="en-US" w:eastAsia="en-US" w:bidi="ar-SA"/>
      </w:rPr>
    </w:lvl>
    <w:lvl w:ilvl="3" w:tplc="8C1CB7F4">
      <w:numFmt w:val="bullet"/>
      <w:lvlText w:val="•"/>
      <w:lvlJc w:val="left"/>
      <w:pPr>
        <w:ind w:left="3317" w:hanging="280"/>
      </w:pPr>
      <w:rPr>
        <w:rFonts w:hint="default"/>
        <w:lang w:val="en-US" w:eastAsia="en-US" w:bidi="ar-SA"/>
      </w:rPr>
    </w:lvl>
    <w:lvl w:ilvl="4" w:tplc="A0D820CC">
      <w:numFmt w:val="bullet"/>
      <w:lvlText w:val="•"/>
      <w:lvlJc w:val="left"/>
      <w:pPr>
        <w:ind w:left="4130" w:hanging="280"/>
      </w:pPr>
      <w:rPr>
        <w:rFonts w:hint="default"/>
        <w:lang w:val="en-US" w:eastAsia="en-US" w:bidi="ar-SA"/>
      </w:rPr>
    </w:lvl>
    <w:lvl w:ilvl="5" w:tplc="B5DC4778">
      <w:numFmt w:val="bullet"/>
      <w:lvlText w:val="•"/>
      <w:lvlJc w:val="left"/>
      <w:pPr>
        <w:ind w:left="4942" w:hanging="280"/>
      </w:pPr>
      <w:rPr>
        <w:rFonts w:hint="default"/>
        <w:lang w:val="en-US" w:eastAsia="en-US" w:bidi="ar-SA"/>
      </w:rPr>
    </w:lvl>
    <w:lvl w:ilvl="6" w:tplc="4F9A4A22">
      <w:numFmt w:val="bullet"/>
      <w:lvlText w:val="•"/>
      <w:lvlJc w:val="left"/>
      <w:pPr>
        <w:ind w:left="5755" w:hanging="280"/>
      </w:pPr>
      <w:rPr>
        <w:rFonts w:hint="default"/>
        <w:lang w:val="en-US" w:eastAsia="en-US" w:bidi="ar-SA"/>
      </w:rPr>
    </w:lvl>
    <w:lvl w:ilvl="7" w:tplc="56288EEE">
      <w:numFmt w:val="bullet"/>
      <w:lvlText w:val="•"/>
      <w:lvlJc w:val="left"/>
      <w:pPr>
        <w:ind w:left="6567" w:hanging="280"/>
      </w:pPr>
      <w:rPr>
        <w:rFonts w:hint="default"/>
        <w:lang w:val="en-US" w:eastAsia="en-US" w:bidi="ar-SA"/>
      </w:rPr>
    </w:lvl>
    <w:lvl w:ilvl="8" w:tplc="BF467072">
      <w:numFmt w:val="bullet"/>
      <w:lvlText w:val="•"/>
      <w:lvlJc w:val="left"/>
      <w:pPr>
        <w:ind w:left="7380" w:hanging="28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445"/>
    <w:rsid w:val="00004454"/>
    <w:rsid w:val="00322469"/>
    <w:rsid w:val="003D0211"/>
    <w:rsid w:val="003F570A"/>
    <w:rsid w:val="004C5C58"/>
    <w:rsid w:val="0051701D"/>
    <w:rsid w:val="006F7D64"/>
    <w:rsid w:val="008E7D70"/>
    <w:rsid w:val="00910693"/>
    <w:rsid w:val="00932445"/>
    <w:rsid w:val="00B42CB5"/>
    <w:rsid w:val="00B52431"/>
    <w:rsid w:val="00C711B0"/>
    <w:rsid w:val="00EA3ACB"/>
    <w:rsid w:val="00FA3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A344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A3445"/>
    <w:rPr>
      <w:sz w:val="28"/>
      <w:szCs w:val="28"/>
    </w:rPr>
  </w:style>
  <w:style w:type="paragraph" w:styleId="ListParagraph">
    <w:name w:val="List Paragraph"/>
    <w:basedOn w:val="Normal"/>
    <w:uiPriority w:val="1"/>
    <w:qFormat/>
    <w:rsid w:val="00FA3445"/>
    <w:pPr>
      <w:ind w:left="910" w:hanging="360"/>
      <w:jc w:val="both"/>
    </w:pPr>
  </w:style>
  <w:style w:type="paragraph" w:customStyle="1" w:styleId="TableParagraph">
    <w:name w:val="Table Paragraph"/>
    <w:basedOn w:val="Normal"/>
    <w:uiPriority w:val="1"/>
    <w:qFormat/>
    <w:rsid w:val="00FA34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A344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A3445"/>
    <w:rPr>
      <w:sz w:val="28"/>
      <w:szCs w:val="28"/>
    </w:rPr>
  </w:style>
  <w:style w:type="paragraph" w:styleId="ListParagraph">
    <w:name w:val="List Paragraph"/>
    <w:basedOn w:val="Normal"/>
    <w:uiPriority w:val="1"/>
    <w:qFormat/>
    <w:rsid w:val="00FA3445"/>
    <w:pPr>
      <w:ind w:left="910" w:hanging="360"/>
      <w:jc w:val="both"/>
    </w:pPr>
  </w:style>
  <w:style w:type="paragraph" w:customStyle="1" w:styleId="TableParagraph">
    <w:name w:val="Table Paragraph"/>
    <w:basedOn w:val="Normal"/>
    <w:uiPriority w:val="1"/>
    <w:qFormat/>
    <w:rsid w:val="00FA3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HIGH COURT OF JUDICATURE AT HYDERABAD</vt:lpstr>
    </vt:vector>
  </TitlesOfParts>
  <Company/>
  <LinksUpToDate>false</LinksUpToDate>
  <CharactersWithSpaces>8993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OF JUDICATURE AT HYDERABAD</dc:title>
  <dc:creator>Vinod</dc:creator>
  <cp:lastModifiedBy>Vinod Office</cp:lastModifiedBy>
  <cp:revision>5</cp:revision>
  <dcterms:created xsi:type="dcterms:W3CDTF">2021-04-24T05:06:00Z</dcterms:created>
  <dcterms:modified xsi:type="dcterms:W3CDTF">2021-04-24T05:22:00Z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2021-03-24T00:00:00Z</vt:filetime>
  </property>
  <property fmtid="{D5CDD505-2E9C-101B-9397-08002B2CF9AE}" pid="3" name="Creator">
    <vt:lpwstr>Writer</vt:lpwstr>
  </property>
  <property fmtid="{D5CDD505-2E9C-101B-9397-08002B2CF9AE}" pid="4" name="LastSaved">
    <vt:filetime>2021-03-24T00:00:00Z</vt:filetime>
  </property>
</Properties>
</file>