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0" w:after="80"/>
        <w:jc w:val="center"/>
      </w:pPr>
      <w:r>
        <w:rPr>
          <w:rFonts w:ascii="Arial" w:cs="Arial" w:eastAsia="Arial" w:hAnsi="Arial"/>
          <w:b/>
          <w:bCs/>
          <w:color w:val="FFFFFF"/>
          <w:sz w:val="52"/>
          <w:szCs w:val="52"/>
        </w:rPr>
        <w:t xml:space="preserve">MEETING NOTES</w:t>
      </w:r>
    </w:p>
    <w:p>
      <w:pPr>
        <w:shd w:fill="1E3A5F" w:val="clear"/>
        <w:spacing w:before="0" w:after="80"/>
        <w:jc w:val="center"/>
      </w:pPr>
      <w:r>
        <w:rPr>
          <w:rFonts w:ascii="Arial" w:cs="Arial" w:eastAsia="Arial" w:hAnsi="Arial"/>
          <w:b w:val="false"/>
          <w:bCs w:val="false"/>
          <w:color w:val="D6E4F0"/>
          <w:sz w:val="30"/>
          <w:szCs w:val="30"/>
        </w:rPr>
        <w:t xml:space="preserve">SchooliAT Portal — UI &amp; Fees Discussion</w:t>
      </w:r>
    </w:p>
    <w:p>
      <w:pPr>
        <w:shd w:fill="1E3A5F" w:val="clear"/>
        <w:spacing w:before="0" w:after="200"/>
        <w:jc w:val="center"/>
      </w:pPr>
      <w:r>
        <w:rPr>
          <w:rFonts w:ascii="Arial" w:cs="Arial" w:eastAsia="Arial" w:hAnsi="Arial"/>
          <w:b w:val="false"/>
          <w:bCs w:val="false"/>
          <w:color w:val="AAC4E0"/>
          <w:sz w:val="22"/>
          <w:szCs w:val="22"/>
        </w:rPr>
        <w:t xml:space="preserve">Thursday, March 19, 2026</w:t>
      </w:r>
    </w:p>
    <w:p>
      <w:pPr>
        <w:spacing w:before="20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MEETING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Date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Thursday, March 19, 2026</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Platform</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SchooliAT Web Portal</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Duration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Approx. 60+ minutes</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Participants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SchooliAT (Client), Anand Singh (Technical Lead / Developer), Prince Mogha (Team Member)</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Meeting Type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Bug Review + Feature Discussion + UI Feedback Session</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Recorded</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Yes — session recorded by Anand Singh; client to receive meeting link</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Next Meeting</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To be scheduled — client said comparatives (competitor data) will be ready by tomorrow night; meeting rescheduled to tomorrow night or day after</w:t>
            </w:r>
          </w:p>
        </w:tc>
      </w:tr>
    </w:tbl>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EXECUTIVE SUMMARY</w:t>
      </w:r>
    </w:p>
    <w:p>
      <w:pPr>
        <w:spacing w:before="100" w:after="100"/>
      </w:pPr>
      <w:r>
        <w:rPr>
          <w:rFonts w:ascii="Arial" w:cs="Arial" w:eastAsia="Arial" w:hAnsi="Arial"/>
          <w:b w:val="false"/>
          <w:bCs w:val="false"/>
          <w:i w:val="false"/>
          <w:iCs w:val="false"/>
          <w:color w:val="1F1F1F"/>
          <w:sz w:val="20"/>
          <w:szCs w:val="20"/>
        </w:rPr>
        <w:t xml:space="preserve">This was a comprehensive review and planning session for the SchooliAT School Management Portal. The meeting covered a large number of existing bugs affecting core modules, and introduced several new feature requirements — most critically around the Fees/Finance system, Attendance redesign, and Security (OTP). The client (SchooliAT) walked through the portal live while Anand Singh (Technical Lead) noted down issues and provided implementation confirmations. Prince Mogha was also present and contributed to feature design discussions.</w:t>
      </w:r>
    </w:p>
    <w:p>
      <w:pPr>
        <w:spacing w:before="120" w:after="60"/>
      </w:pPr>
      <w:r>
        <w:rPr>
          <w:rFonts w:ascii="Arial" w:cs="Arial" w:eastAsia="Arial" w:hAnsi="Arial"/>
          <w:b/>
          <w:bCs/>
          <w:i w:val="false"/>
          <w:iCs w:val="false"/>
          <w:color w:val="1F1F1F"/>
          <w:sz w:val="20"/>
          <w:szCs w:val="20"/>
        </w:rPr>
        <w:t xml:space="preserve">Key themes of this meeting:</w:t>
      </w:r>
    </w:p>
    <w:p>
      <w:pPr>
        <w:pStyle w:val="ListParagraph"/>
        <w:numPr>
          <w:ilvl w:val="0"/>
          <w:numId w:val="2"/>
        </w:numPr>
        <w:spacing w:before="60" w:after="60"/>
      </w:pPr>
      <w:r>
        <w:rPr>
          <w:rFonts w:ascii="Arial" w:cs="Arial" w:eastAsia="Arial" w:hAnsi="Arial"/>
          <w:b w:val="false"/>
          <w:bCs w:val="false"/>
          <w:color w:val="1F1F1F"/>
          <w:sz w:val="20"/>
          <w:szCs w:val="20"/>
        </w:rPr>
        <w:t xml:space="preserve">23 active bugs identified across portal modules</w:t>
      </w:r>
    </w:p>
    <w:p>
      <w:pPr>
        <w:pStyle w:val="ListParagraph"/>
        <w:numPr>
          <w:ilvl w:val="0"/>
          <w:numId w:val="2"/>
        </w:numPr>
        <w:spacing w:before="60" w:after="60"/>
      </w:pPr>
      <w:r>
        <w:rPr>
          <w:rFonts w:ascii="Arial" w:cs="Arial" w:eastAsia="Arial" w:hAnsi="Arial"/>
          <w:b w:val="false"/>
          <w:bCs w:val="false"/>
          <w:color w:val="1F1F1F"/>
          <w:sz w:val="20"/>
          <w:szCs w:val="20"/>
        </w:rPr>
        <w:t xml:space="preserve">21 new or clarified feature requirements noted</w:t>
      </w:r>
    </w:p>
    <w:p>
      <w:pPr>
        <w:pStyle w:val="ListParagraph"/>
        <w:numPr>
          <w:ilvl w:val="0"/>
          <w:numId w:val="2"/>
        </w:numPr>
        <w:spacing w:before="60" w:after="60"/>
      </w:pPr>
      <w:r>
        <w:rPr>
          <w:rFonts w:ascii="Arial" w:cs="Arial" w:eastAsia="Arial" w:hAnsi="Arial"/>
          <w:b w:val="false"/>
          <w:bCs w:val="false"/>
          <w:color w:val="1F1F1F"/>
          <w:sz w:val="20"/>
          <w:szCs w:val="20"/>
        </w:rPr>
        <w:t xml:space="preserve">32 action items assigned (primarily to Anand Singh)</w:t>
      </w:r>
    </w:p>
    <w:p>
      <w:pPr>
        <w:pStyle w:val="ListParagraph"/>
        <w:numPr>
          <w:ilvl w:val="0"/>
          <w:numId w:val="2"/>
        </w:numPr>
        <w:spacing w:before="60" w:after="60"/>
      </w:pPr>
      <w:r>
        <w:rPr>
          <w:rFonts w:ascii="Arial" w:cs="Arial" w:eastAsia="Arial" w:hAnsi="Arial"/>
          <w:b w:val="false"/>
          <w:bCs w:val="false"/>
          <w:color w:val="1F1F1F"/>
          <w:sz w:val="20"/>
          <w:szCs w:val="20"/>
        </w:rPr>
        <w:t xml:space="preserve">Fees/Finance module is the most critical pending build — completely non-functional</w:t>
      </w:r>
    </w:p>
    <w:p>
      <w:pPr>
        <w:pStyle w:val="ListParagraph"/>
        <w:numPr>
          <w:ilvl w:val="0"/>
          <w:numId w:val="2"/>
        </w:numPr>
        <w:spacing w:before="60" w:after="60"/>
      </w:pPr>
      <w:r>
        <w:rPr>
          <w:rFonts w:ascii="Arial" w:cs="Arial" w:eastAsia="Arial" w:hAnsi="Arial"/>
          <w:b w:val="false"/>
          <w:bCs w:val="false"/>
          <w:color w:val="1F1F1F"/>
          <w:sz w:val="20"/>
          <w:szCs w:val="20"/>
        </w:rPr>
        <w:t xml:space="preserve">OTP-based security to be implemented across all delete/cancel actions</w:t>
      </w:r>
    </w:p>
    <w:p>
      <w:pPr>
        <w:pStyle w:val="ListParagraph"/>
        <w:numPr>
          <w:ilvl w:val="0"/>
          <w:numId w:val="2"/>
        </w:numPr>
        <w:spacing w:before="60" w:after="60"/>
      </w:pPr>
      <w:r>
        <w:rPr>
          <w:rFonts w:ascii="Arial" w:cs="Arial" w:eastAsia="Arial" w:hAnsi="Arial"/>
          <w:b w:val="false"/>
          <w:bCs w:val="false"/>
          <w:color w:val="1F1F1F"/>
          <w:sz w:val="20"/>
          <w:szCs w:val="20"/>
        </w:rPr>
        <w:t xml:space="preserve">Next meeting to be rescheduled once client prepares competitor comparatives</w:t>
      </w:r>
    </w:p>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SECTION 1 — BUG TRACKER (23 Issues Identified)</w:t>
      </w:r>
    </w:p>
    <w:p>
      <w:pPr>
        <w:spacing w:before="80" w:after="120"/>
      </w:pPr>
      <w:r>
        <w:rPr>
          <w:rFonts w:ascii="Arial" w:cs="Arial" w:eastAsia="Arial" w:hAnsi="Arial"/>
          <w:b w:val="false"/>
          <w:bCs w:val="false"/>
          <w:i/>
          <w:iCs/>
          <w:color w:val="1F1F1F"/>
          <w:sz w:val="18"/>
          <w:szCs w:val="18"/>
        </w:rPr>
        <w:t xml:space="preserve">All bugs listed below were identified during the live portal walkthrough in this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60"/>
        <w:gridCol w:w="2900"/>
      </w:tblGrid>
      <w:tr>
        <w:trPr>
          <w:tblHeader/>
        </w:trPr>
        <w:tc>
          <w:tcPr>
            <w:tcW w:type="dxa" w:w="4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0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Module / Section</w:t>
            </w:r>
          </w:p>
        </w:tc>
        <w:tc>
          <w:tcPr>
            <w:tcW w:type="dxa" w:w="406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 / Issue Description</w:t>
            </w:r>
          </w:p>
        </w:tc>
        <w:tc>
          <w:tcPr>
            <w:tcW w:type="dxa" w:w="29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 Notes</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Dashboard — Month Filter</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a month/date is changed on the dashboard, only the dashboard page data changes. All other pages (e.g., Fee Receipts, Reports) do NOT reflect the same selected month — they default to the current month.</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Needs fix: Global month filter must propagate across all pages</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Classes Section</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The entire Classes section is not working. Subjects are not showing up under classes and cannot be added properly.</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Complete fix required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Classes — Scattered Display</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Classes are being displayed in a scattered, unorganized manner — A, B, C repeated inconsistently. No select/bulk action option. Only individual download button per class.</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UI overhaul needed</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4</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Teacher Addition</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adding a teacher, the teacher's name is being saved/displayed as 'Admin' instead of the actual teacher name. No error message is shown.</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Backend bug; Anand to fix after current changes</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5</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Teacher Buttons — Duplicate</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There are two separate buttons: 'Add New' and 'Add Teacher'. This is confusing — one needs to be removed.</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Anand to remove one button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6</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Bulk Upload — All Sections</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Bulk upload is completely broken across all sections. Tested at least twice by client with no success. No template format is shown to user before upload.</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Priority fix required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7</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Student Profile — Click Action</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Clicking on a student in the list does not open their profile or show expanded details. Copy line / name data is present but not interactive.</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8</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Management Module</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Fee Management is currently empty — no data, no functionality. Not linked to class fees or student profiles at all.</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Full development needed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9</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Staff Attendance — Number Addition</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Adding staff numbers/IDs to attendance is encountering issues.</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10</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Attendance — Server Error</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 server error appears while marking attendance. Error auto-appears without user action.</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Backend investigation needed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11</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Homework — Due Date Validation</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Even after setting a due date, the system still shows a 'required' error on the due date field.</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12</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Homework — Class Not Visible in Submission</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viewing homework submissions, the class name is not showing up — only shows 'Class 1' regardless of actual class selected.</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13</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Leave — No Class Filter</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In the Leaves/Attendance Records section, there is a status filter but NO class-based filter. Filtering by class is not available.</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14</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Finance — Salary Distribution Action</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In Salary Distribution, clicking the Action button (payment generation) is not working at all.</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15</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Finance — Receipt Reset</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Reset button in the receipt/finance section is non-functional.</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16</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Result Management — Completely Non-Functional</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Entire Result Management module is broken — marks entry, result generation, templates — nothing is working.</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Full fix needed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17</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Result — Marks Entry Navigation</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entering marks, user has to manually move the cursor to each field with a mouse click. Tab key navigation between fields does not work.</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UX fix needed</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18</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ID Card — Template Empty</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ID Card template exists but contains no content. The template is not visible in the Super Admin panel due to missing permissions.</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Permission/template fix needed</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19</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Circular Notice — Backend Not Connected</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Circular/Notice feature exists on the UI but is not connected to the backend. It does not function end-to-end.</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20</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Super Admin — Comments Section Error</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In the Super Admin account panel, clicking on comments (Open/High options) causes a build error — nothing happens.</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 — Build error to fix</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21</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Notes Section</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Notes section is showing an error (WICKER error observed).</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22</w:t>
            </w:r>
          </w:p>
        </w:tc>
        <w:tc>
          <w:tcPr>
            <w:tcW w:type="dxa" w:w="20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Syllabus Section</w:t>
            </w:r>
          </w:p>
        </w:tc>
        <w:tc>
          <w:tcPr>
            <w:tcW w:type="dxa" w:w="406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Syllabus section has the same/similar error as Notes. Not functioning properly.</w:t>
            </w:r>
          </w:p>
        </w:tc>
        <w:tc>
          <w:tcPr>
            <w:tcW w:type="dxa" w:w="2900"/>
            <w:tcBorders>
              <w:top w:val="single" w:color="BFBFBF" w:sz="1"/>
              <w:left w:val="single" w:color="BFBFBF" w:sz="1"/>
              <w:bottom w:val="single" w:color="BFBFBF" w:sz="1"/>
              <w:right w:val="single" w:color="BFBFBF"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r>
        <w:tc>
          <w:tcPr>
            <w:tcW w:type="dxa" w:w="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23</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Inventory — Item Creation Flow</w:t>
            </w:r>
          </w:p>
        </w:tc>
        <w:tc>
          <w:tcPr>
            <w:tcW w:type="dxa" w:w="40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creating an inventory item and trying to issue/assign stock (e.g., 25 items), the item name field is not searchable. Stock issuance (ledger marking) is not working as expected.</w:t>
            </w:r>
          </w:p>
        </w:tc>
        <w:tc>
          <w:tcPr>
            <w:tcW w:type="dxa" w:w="29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OPEN</w:t>
            </w:r>
          </w:p>
        </w:tc>
      </w:tr>
    </w:tbl>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SECTION 2 — FEATURE REQUIREMENTS (21 Items)</w:t>
      </w:r>
    </w:p>
    <w:p>
      <w:pPr>
        <w:spacing w:before="80" w:after="120"/>
      </w:pPr>
      <w:r>
        <w:rPr>
          <w:rFonts w:ascii="Arial" w:cs="Arial" w:eastAsia="Arial" w:hAnsi="Arial"/>
          <w:b w:val="false"/>
          <w:bCs w:val="false"/>
          <w:i/>
          <w:iCs/>
          <w:color w:val="1F1F1F"/>
          <w:sz w:val="18"/>
          <w:szCs w:val="18"/>
        </w:rPr>
        <w:t xml:space="preserve">Feature requests discussed, clarified, and confirmed during this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rPr>
          <w:tblHeader/>
        </w:trPr>
        <w:tc>
          <w:tcPr>
            <w:tcW w:type="dxa" w:w="4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0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 Area</w:t>
            </w:r>
          </w:p>
        </w:tc>
        <w:tc>
          <w:tcPr>
            <w:tcW w:type="dxa" w:w="436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 Request / Detail</w:t>
            </w:r>
          </w:p>
        </w:tc>
        <w:tc>
          <w:tcPr>
            <w:tcW w:type="dxa" w:w="26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 / Notes</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Dashboard — Global Month Filter</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Every page in the portal must have a persistent month/date filter. When the month is changed (e.g., to Feb 2026), ALL pages — receipts, attendance, finance, etc. — must reflect data for that selected month. This is not just a dashboard change.</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 — Core navigation requirement</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Classes — Bulk Select &amp; Box View</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Classes should be displayed in a box/card format (not scattered list). Admin should be able to select multiple classes using checkboxes. Download and actions should work on selected classes collectively.</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Classes — Fees Configuration on Class Creation</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creating a new class, there must be an option to configure the fees for that class. Example: Class 1 → ₹2,000/month → ₹24,000 annual. This fee config should auto-propagate to all students in that class.</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 — Linked to Finance module</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4</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Student — Profile View</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 a 'Student Profile' option alongside the existing list/PC view. Clicking on a student in the list should open a detailed profile page showing: name, class, all personal details, fee ledger, exam results, homework, attendance history.</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5</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Management — Complete Module</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Full fee management flow to be built:
• Fee configured per class (during class creation)
• Student assigned to class → fee auto-linked
• Show: Total Fee, Amount Paid, Pending Amount
• When parent comes to pay: enter student Unique ID or email/phone → system auto-populates student info → enter amount → generate receipt
• Support installment payments</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 — Critical module</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6</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 Ledger Accounting System</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Every student must have an accounting ledger:
• All payments recorded with date and amount
• Cancellations also recorded (not just deleted)
• Net collection = total - cancelled
• Useful for annual audits
• Cancelled receipts: 10k cancelled → deducted from 50k total → shows 40k net
• Full audit trail maintained</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 — Accounting compliance</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7</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 OTP-Based Cancellation</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Any cancellation of: fee receipts, student records, class deletions, any other record deletion — must require OTP verification. OTP to be sent to the school admin's registered email. Anand confirmed full OTP implementation.</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 — Data security</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8</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 Invoice / Receipt Format</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payment is received, generate a proper receipt/invoice:
• Include school logo (already added)
• Invoice number: manually configurable by school (their own serial series)
• GST number field (if applicable)
• PC number manually selectable
• Anand to send TC (Transfer Certificate) format as reference
• Two formats: with GST, without GST (normal)</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9</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Fee — Student Ledger History View</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In a student's profile → Finance section → show complete date-wise transaction history: date, amount, receipt number, status (paid/pending/cancelled).</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10</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Staff Attendance — Mark Attendance UI</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Two-tab layout:
1. Mark Attendance: real-time marking for today — Present / Absent / Late Entry / Half Day per staff
2. Past Record: historical attendance data
Include time of arrival per staff (different staff arrive at different times).</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11</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Attendance — Calendar + Summary UI</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Attendance page layout:
• Left: Calendar (month view)
• Right: Summary — count of Present, Absent
• Below: Student/Staff list
• On selecting a date in calendar → show who was Present/Absent/Late that day
• After submit: show confirmation with counts</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12</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Attendance — Status Types</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Attendance status must support 4 states: Present / Absent / Late Entry / Half Day (not just Present/Absent).</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13</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Leave — Class-Based Filter + Balance Tracking</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Leave records should be filterable by class (not just by status). Staff leave balance auto-tracking: how many leaves taken, how many remaining. If leave is taken, auto-deduct from salary in Finance module.</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14</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Leave — Admin Approval Panel</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Staff applies for leave → Admin sees pending approval request → Admin can approve/reject from their panel. Leave approval linked to attendance and salary.</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15</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Homework — Submission Visibility</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Admin should be able to see who has submitted homework per class. Homework assigned to a class by teacher should appear in student's profile under Homework/Exam section. Class name must be visible in submission view.</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16</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Result Management — Templates</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Result Management should allow:
• Multiple result templates (10–15 options)
• School can select and customize a template (add their logo, adjust format)
• Both Admin and Teacher should be able to enter marks
• Previously existing templates (from old developer) to be migrated here</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HIGH</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17</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Gallery — Video Support + Limit</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Gallery should accept both images and videos. Add a size/duration limit for videos (e.g., max 1 minute per video clip).</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LOW</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18</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Inventory — Searchable Item + Ledger</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Inventory item creation: item name field should be searchable/autocomplete. After creating, admin should be able to issue stock (create ledger entry — who received what). Separate handling for consumable vs non-consumable items.</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19</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ID Card — Templates + Customization</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ID Card module needs:
• Working template with correct content (3 elements to be defined by client)
• Proper permission setup in Super Admin
• Template should be accessible and renderable</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20</w:t>
            </w:r>
          </w:p>
        </w:tc>
        <w:tc>
          <w:tcPr>
            <w:tcW w:type="dxa" w:w="20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Referral — Data Reflection</w:t>
            </w:r>
          </w:p>
        </w:tc>
        <w:tc>
          <w:tcPr>
            <w:tcW w:type="dxa" w:w="436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When a referral is submitted, the referral section should show: referral number, parent information, class the student wants admission in.</w:t>
            </w:r>
          </w:p>
        </w:tc>
        <w:tc>
          <w:tcPr>
            <w:tcW w:type="dxa" w:w="2600"/>
            <w:tcBorders>
              <w:top w:val="single" w:color="BFBFBF" w:sz="1"/>
              <w:left w:val="single" w:color="BFBFBF" w:sz="1"/>
              <w:bottom w:val="single" w:color="BFBFBF" w:sz="1"/>
              <w:right w:val="single" w:color="BFBFBF" w:sz="1"/>
            </w:tcBorders>
            <w:shd w:fill="EEF7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LOW</w:t>
            </w:r>
          </w:p>
        </w:tc>
      </w:tr>
      <w:tr>
        <w:tc>
          <w:tcPr>
            <w:tcW w:type="dxa" w:w="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21</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Help Section</w:t>
            </w:r>
          </w:p>
        </w:tc>
        <w:tc>
          <w:tcPr>
            <w:tcW w:type="dxa" w:w="4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Help section needs to be defined — what content to include. Possibly: school-specific support info, how-to guides for admin.</w:t>
            </w:r>
          </w:p>
        </w:tc>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LOW</w:t>
            </w:r>
          </w:p>
        </w:tc>
      </w:tr>
    </w:tbl>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SECTION 3 — ACTION ITEMS (32 Items)</w:t>
      </w:r>
    </w:p>
    <w:p>
      <w:pPr>
        <w:spacing w:before="80" w:after="120"/>
      </w:pPr>
      <w:r>
        <w:rPr>
          <w:rFonts w:ascii="Arial" w:cs="Arial" w:eastAsia="Arial" w:hAnsi="Arial"/>
          <w:b w:val="false"/>
          <w:bCs w:val="false"/>
          <w:i/>
          <w:iCs/>
          <w:color w:val="1F1F1F"/>
          <w:sz w:val="18"/>
          <w:szCs w:val="18"/>
        </w:rPr>
        <w:t xml:space="preserve">All action items from this meeting. Items marked HIGH must be prioritized before next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960"/>
        <w:gridCol w:w="2600"/>
      </w:tblGrid>
      <w:tr>
        <w:trPr>
          <w:tblHeader/>
        </w:trPr>
        <w:tc>
          <w:tcPr>
            <w:tcW w:type="dxa" w:w="4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4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Item</w:t>
            </w:r>
          </w:p>
        </w:tc>
        <w:tc>
          <w:tcPr>
            <w:tcW w:type="dxa" w:w="196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c>
          <w:tcPr>
            <w:tcW w:type="dxa" w:w="260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 / Timeline</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global month/date filter — must propagate to ALL pages portal-wide</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 — Immediate</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Classes section completely — subjects loading, display, add/edit flow</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 — Immediate</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teacher name bug — teacher name saved as 'Admin'; remove duplicate 'Add New'/'Add Teacher' button</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 — Immediate</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4</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all bulk upload flows across entire portal — student, teacher, staff, all sections; add downloadable template for each</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 — Immediate</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5</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Redesign Classes display to box/card format with multi-select checkbox support</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6</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 fees configuration field when creating a class (monthly + annual); auto-link to student profile and Finance module</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7</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Build complete Fee Management module — student fee view, payment entry, receipt generation, installment support</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8</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Implement student ledger accounting — full audit trail; cancelled receipts recorded; net collection calculation</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9</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Implement OTP-based verification for ALL delete/cancel operations — send OTP to school admin email</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10</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Build invoice/receipt generation with school logo, manual PC/invoice number series, GST field, two format options</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11</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Send TC (Transfer Certificate) format reference to client</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Immediate</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12</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 Student Profile page — full details + fee ledger + exam/homework history + attendance</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13</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Staff Attendance — Mark Attendance and Past Record tabs; add time of arrival tracking; fix server error</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14</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Redesign Attendance UI — Calendar (left) + Summary (right) + list below; add date-based historical view</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15</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 4-state attendance status: Present / Absent / Late Entry / Half Day</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16</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Leave section — add class filter; implement admin approval flow; connect to salary deduction</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17</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Homework — due date validation error; time field requirement; class name in submissions; student profile integration</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18</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Finance — Salary Distribution action button; Receipt Reset button</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19</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entire Result Management module — marks entry (Tab navigation), result generation, template migration</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20</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Add result template customization — 10–15 templates; school logo upload; both Admin and Teacher access for marks entry</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HIGH</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21</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ID Card module — set correct permissions in Super Admin; add template content (3 items to be shared by client)</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22</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Notes section error (WICKER error)</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23</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Syllabus section error</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24</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Gallery — add video upload support with duration/size limit (e.g., 1 min max)</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LOW</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25</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Inventory — searchable item name; ledger issue/assign flow; consumable vs non-consumable</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26</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Connect Circular/Notice backend</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27</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Super Admin comments section build error (Open/High click not working)</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28</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Fix Referral section — reflect referral number, parent info, class preference in admin view</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Anand Singh</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LOW</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29</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Share comparatives / competitor data with Anand for next meeting</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SchooliAT (Client)</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By tomorrow night</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30</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Share TC format and ID card content (3 elements) with Anand</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SchooliAT (Client)</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Immediate</w:t>
            </w:r>
          </w:p>
        </w:tc>
      </w:tr>
      <w:tr>
        <w:tc>
          <w:tcPr>
            <w:tcW w:type="dxa" w:w="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31</w:t>
            </w:r>
          </w:p>
        </w:tc>
        <w:tc>
          <w:tcPr>
            <w:tcW w:type="dxa" w:w="4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Confirm invoice format requirements (GST or non-GST), PC number serial series format</w:t>
            </w:r>
          </w:p>
        </w:tc>
        <w:tc>
          <w:tcPr>
            <w:tcW w:type="dxa" w:w="1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SchooliAT (Client)</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Before next meeting</w:t>
            </w:r>
          </w:p>
        </w:tc>
      </w:tr>
      <w:tr>
        <w:tc>
          <w:tcPr>
            <w:tcW w:type="dxa" w:w="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1F1F"/>
                <w:sz w:val="18"/>
                <w:szCs w:val="18"/>
              </w:rPr>
              <w:t xml:space="preserve">32</w:t>
            </w:r>
          </w:p>
        </w:tc>
        <w:tc>
          <w:tcPr>
            <w:tcW w:type="dxa" w:w="44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18"/>
                <w:szCs w:val="18"/>
              </w:rPr>
              <w:t xml:space="preserve">Reschedule next review meeting — tomorrow night or day after once comparatives are ready</w:t>
            </w:r>
          </w:p>
        </w:tc>
        <w:tc>
          <w:tcPr>
            <w:tcW w:type="dxa" w:w="196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18"/>
                <w:szCs w:val="18"/>
              </w:rPr>
              <w:t xml:space="preserve">Both Parties</w:t>
            </w:r>
          </w:p>
        </w:tc>
        <w:tc>
          <w:tcPr>
            <w:tcW w:type="dxa" w:w="2600"/>
            <w:tcBorders>
              <w:top w:val="single" w:color="BFBFBF" w:sz="1"/>
              <w:left w:val="single" w:color="BFBFBF" w:sz="1"/>
              <w:bottom w:val="single" w:color="BFBFBF" w:sz="1"/>
              <w:right w:val="single" w:color="BFBFBF" w:sz="1"/>
            </w:tcBorders>
            <w:shd w:fill="FFFAE8"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ASAP</w:t>
            </w:r>
          </w:p>
        </w:tc>
      </w:tr>
    </w:tbl>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SECTION 4 — DETAILED DISCUSSION NOTES</w:t>
      </w:r>
    </w:p>
    <w:p>
      <w:pPr>
        <w:spacing w:before="80" w:after="120"/>
      </w:pPr>
      <w:r>
        <w:rPr>
          <w:rFonts w:ascii="Arial" w:cs="Arial" w:eastAsia="Arial" w:hAnsi="Arial"/>
          <w:b w:val="false"/>
          <w:bCs w:val="false"/>
          <w:i/>
          <w:iCs/>
          <w:color w:val="1F1F1F"/>
          <w:sz w:val="18"/>
          <w:szCs w:val="18"/>
        </w:rPr>
        <w:t xml:space="preserve">Verbatim-level notes from each topic discussed during the meeting, in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 NEXT MEETING SCHEDULING (0:12)</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Client mentioned competitor comparatives will be ready by tomorrow night.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Next meeting to be scheduled either tomorrow night or day after once all comparatives are compiled.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Anand confirmed he is recording the session and will share the recording link.</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Client also mentioned an AI integrator is active in the meeting, creating notes — 45-minute limit, ~15 minutes remaining at that point.</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2. DASHBOARD — MONTH/DATE FILTER (0:12)</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When a month is selected on the dashboard (e.g., Feb 26), only the dashboard page data reflects that month.</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All other pages (fee receipts, reports, attendance, etc.) continue to show current month data — they do NOT sync with the selected month.</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Requirement: Every single page in the portal must have its own month filter, OR the dashboard filter must globally persist across all pages.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Example given: If I select Feb 26 and then navigate to Fee Receipts, it should show Feb 26 receipts — currently it does not.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This is a navigation/state management issue that needs to be resolved system-wide.</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3. CLASSES SECTION — BUGS &amp; IMPROVEMENTS (0:12, 6:23, 8:00)</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Classes section is completely non-functional — subjects cannot be added and nothing displays correctly.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Subjects under classes: when a subject is added, the full list of all overall classes should appear with a manual filter to select.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Prince Mogha (6:23): Once subject is added, need a manual class selector filter — fetch data based on selection, then show download option for selected classes.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 display problem: Classes A, B, C are scattered and repeated inconsistently — not organized.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Request: Box/card-wise class display where you can individually select classes.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Download button exists per class, but there's no multi-select or bulk download.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Example: Classes created up to Grade 10. To add Grade 11, admin goes to class section and adds — this part works conceptually but UI is broken.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Key new requirement: When creating a class, a 'Fees' configuration field must be included.</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4. TEACHER MANAGEMENT BUGS (9:14, 13:26)</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When a teacher is added, the teacher's name is being saved/shown as 'Admin' instead of the actual teacher name entered.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No error message is displayed when this failure occurs — silent failure.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Anand confirmed: This will be fixed after current in-progress changes.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Two buttons exist side by side: 'Add New' and 'Add Teacher' — one of these must be removed to reduce confusion.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Integration work is also pending for this module.</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5. BULK UPLOAD — ACROSS ALL SECTIONS (14:20, 46:27, 48:53)</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Client confirmed bulk upload is completely broken across all portal sections.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Tested at least twice — fails every time.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Key request: Before bulk upload, show a downloadable template file so the user knows exactly what format to fill data in.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Template download button should be prominent and visible.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Once the template is filled and uploaded, the data should process correctly.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This applies to: Student upload, Teacher upload, Staff upload, and all other bulk import sections.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 template format (as shown) is acceptable — just needs to be downloadable and functional.</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6. STUDENT PROFILE FEATURE (14:20, 18:35)</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Currently, the student section only shows a list view and a PC (profile card?) view.</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Request: Add a 'Student Profile' option — clicking on a student's name should open a full detailed profile.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Profile should display: Name, Class, all personal details, fee ledger summary, exam/homework records, attendance summary.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 the Excel view, clicking on a cell/row was also not working (copy line, name etc.).</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Update functionality also not working for student records.</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7. FEES / FINANCE MODULE — COMPLETE BUILD (18:35, 20:43, 21:47, 27:20)</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FEES CONFIGURATION AT CLASS LEVEL:</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When creating a class, a fees field must appear.</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Admin enters: monthly fees (e.g., ₹2,000/month for Class 1) and/or annual total (e.g., ₹24,000/year).</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When a student is assigned to that class, their fee profile is auto-populated from the class config.</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Class-wise fees vary (Class 1 ≠ Class 6 ≠ Class 10) but are UNIVERSAL for all students within the same class.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FEE MANAGEMENT PAGE:</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Currently completely empty and non-functional.</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Must show: Total Fee, Amount Paid, Pending Amount per student.</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Link Finance module with class-level fee configuration.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PAYMENT ENTRY FLOW (when parent comes to pay):</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Enter student's Unique ID or Email or Phone Number.</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System auto-fetches student info.</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Enter the payment amount (supports installments).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On update/save → a ledger entry is created for that student.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LEDGER ACCOUNTING:</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Each student must have an accounting ledger.</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Records all: Payments (date, amount), Cancellations (also recorded, not deleted).</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Net collection = Total collected - Cancelled.</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Example: ₹50,000 total → ₹10,000 cancelled → ₹40,000 net.</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Required for annual audit purposes.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Cancellation of a receipt should NOT delete the record — it should mark as cancelled and deduct from totals.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INSTALLMENTS: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Installment support confirmed — previously discussed in last call.</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Students can pay in parts; each installment tracked in the ledger.</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8. OTP-BASED SECURITY FOR DELETIONS (24:54, 24:59)</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ANY destructive action must be OTP protected. This includes: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Cancellation of fee receipts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Deletion of student records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Deletion of class records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Any other deletion or modification of sensitive data</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OTP destination: School Admin's registered email address.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Reason for email (not SMS): Email is free; SMS has costs. Will switch to SMS if/when needed.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Anand's response: Will implement full OTP coverage across all delete/cancel operations.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Client emphasized: Both cancel AND delete scenarios must be OTP-gated.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This gives audit accountability — if admin cancels, their OTP confirms it.</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9. INVOICE / RECEIPT FORMAT (24:59)</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When a payment is received, a receipt/invoice must be generated automatically.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Receipt must include:</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School logo (already being placed on portal — confirmed)</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Invoice/PC number: manually configurable per school (schools want their own serial number series)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GST number: optional field — if school has GST, include it; otherwise normal format</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Two formats: with GST, without GST (standard)</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Student name, class, amount, date, payment method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Anand to send a TC (Transfer Certificate) format to client as a reference template.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Invoice number series: Admin should be able to define their own starting serial number.</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10. ATTENDANCE — STAFF &amp; STUDENTS (27:20, 33:08, 34:39, 35:56)</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STAFF ATTENDANCE ISSUES: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Adding staff numbers to attendance is broken.</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Need to track individual arrival times (each staff arrives at different times — e.g., one at 1 PM, another at 1:05 PM).</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Once arrival is logged, it should be updatable.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STUDENT ATTENDANCE:</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Per-class attendance marking needed.</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Server error is auto-appearing on the attendance page.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PROPOSED UI LAYOUT (Prince Mogha, 34:39):</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Left panel: Calendar (month view) for date navigation.</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Right panel: Summary card showing count of Present, Absent.</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Below: Attendance list for selected date.</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Clicking a date on the calendar shows attendance for that day.</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Filter at top: select month, navigate to any date.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ATTENDANCE STATUS TYPES (client, 35:56):</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Present, Absent, Late Entry, Half Day (4 states — not just 2).</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TWO TABS STRUCTURE:</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Tab 1: Mark Attendance (today's live marking).</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Tab 2: Past Record (historical view with calendar filter).</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11. HOMEWORK MODULE ISSUES (35:56)</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Due date is being set but system still shows 'required' validation error on the field.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Time field must also be filled (not just date) — the system requires both.</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Once homework is created, it should immediately be pushed to the selected class.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Teacher panel: Teacher should be able to assign homework to their own class from their panel.</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Submission tracking: Admin should be able to see per-homework: which students submitted.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Class name is not appearing in homework submission view.</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 student profile, under Homework/Exam section, the assigned homework should be visible.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Admin-created homework should also show submissions — not only teacher-created ones.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 'assignments' session link was also mentioned as needed in the homework context.</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12. LEAVE MANAGEMENT (35:56)</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 leave records page has a status filter but NO class filter.</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Request: Add class-based filter to leave records.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Staff leave management:</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Staff applies for leave from their own panel.</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Admin receives the request and approves/rejects.</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Leave balance tracked automatically: how many used, how many remaining.</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If leave is taken, it should auto-deduct from salary in Finance.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Past leave records should be searchable/viewable by admin.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Leave calendar integration: Attendance record should show leaves applied/approved.</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13. FINANCE SECTION — SPECIFIC ISSUES (35:56)</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Receipt section: Reset button must be fixed — clicking Reset should create a fresh receipt.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Salary Distribution: The 'Action' button (for payment generation) is completely broken.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Collected amount IS showing on the screen, but action cannot be taken on it.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Salary distribution needs to account for leave deductions (linked to leave module).</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14. RESULT MANAGEMENT MODULE (48:53 to 55:47)</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Entire module is non-functional.</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Marks Entry: Currently requires mouse cursor to click each field — Tab key does NOT navigate between fields. Must be fixed for efficient data entry.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Result generation: Completely broken.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Templates: Previously created by old developer — they were tied to permission settings and are now showing in wrong panels.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Request: Migrate old templates to result management section under correct permissions.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New requirement: Provide 10–15 result templates that schools can choose from and then customize.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Template customization: School should be able to add their own logo, adjust layout.</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Access: Both Admin AND Teacher should be able to enter marks (both have access to Enter Marks option).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Anand confirmed: Will move existing templates to correct location.</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15. ID CARD MODULE (55:47)</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ID Card template exists in the system but has no content inside.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Template is not showing in Super Admin panel — believed to be a permission/configuration issue.</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Template was built by the previous developer — needs to be correctly placed with proper sub-admin permissions.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Client will share 3 specific items/fields that must appear on the ID card.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Once content is confirmed, the existing template (already complete in structure) can be finalized.</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16. CIRCULAR / NOTICE MODULE (55:47, 57:55)</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Circular Notice UI is working but the backend is NOT connected.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End-to-end functionality is broken — notices are not being sent/stored.</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Referral section: When a referral is submitted, the admin panel should show: referral number, parent information, class the student is seeking admission in.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Currently the referral data is not reflecting in the admin view.</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17. SUPER ADMIN — COMMENTS &amp; HELP SECTION (57:55)</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Super Admin panel: Comments section has a build error.</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Clicking on 'Open' or 'High' in the comments section does nothing — no action taken.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Help section: Discussion around what content to put in the help section.</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Use case mentioned: A school operating in Mumbai (Andheri) — their support/help data should be localized and relevant to their setup.</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Help section design/content to be decided in next meeting.</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18. NOTES &amp; SYLLABUS SECTIONS (48:53)</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Notes section is showing a 'WICKER' type error.</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Syllabus section has the same/similar error.</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Both sections are non-functional due to this error.</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Fix required for both simultaneously — likely same root cause.</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19. GALLERY MODULE (48:53)</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Currently gallery only accepts images.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Request: Also accept video uploads.</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A duration/size limit must be enforced on videos — e.g., maximum 1 minute per video clip, or a file size cap.</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Limit to be finalized — client said 'one limit, time-based' — ~1 minute per video is the working suggestion.</w:t>
            </w:r>
          </w:p>
        </w:tc>
      </w:tr>
      <w:tr>
        <w:tc>
          <w:tcPr>
            <w:tcW w:type="dxa" w:w="9360"/>
            <w:gridSpan w:val="1"/>
            <w:tcBorders>
              <w:top w:val="single" w:color="BFBFBF" w:sz="1"/>
              <w:left w:val="single" w:color="BFBFBF" w:sz="1"/>
              <w:bottom w:val="single" w:color="BFBFBF" w:sz="1"/>
              <w:right w:val="single" w:color="BFBFBF"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20. INVENTORY MANAGEMENT (48:53)</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Scenario: Stock = 25 items of a particular item. When issuing stock:</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Item name field should be searchable/autocomplete (not free-text only).</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After creating/selecting an item, admin should be able to mark/issue quantity (ledger entry).</w:t>
            </w:r>
          </w:p>
        </w:tc>
      </w:tr>
      <w:tr>
        <w:tc>
          <w:tcPr>
            <w:tcW w:type="dxa" w:w="9360"/>
            <w:tcBorders>
              <w:top w:val="single" w:color="BFBFBF" w:sz="1"/>
              <w:left w:val="single" w:color="BFBFBF" w:sz="1"/>
              <w:bottom w:val="single" w:color="BFBFBF" w:sz="1"/>
              <w:right w:val="single" w:color="BFBFBF" w:sz="1"/>
            </w:tcBorders>
            <w:shd w:fill="F5F9FF" w:val="clear"/>
            <w:tcMar>
              <w:top w:type="dxa" w:w="60"/>
              <w:left w:type="dxa" w:w="360"/>
              <w:bottom w:type="dxa" w:w="60"/>
              <w:right w:type="dxa" w:w="180"/>
            </w:tcMar>
          </w:tcPr>
          <w:p>
            <w:r>
              <w:rPr>
                <w:rFonts w:ascii="Arial" w:cs="Arial" w:eastAsia="Arial" w:hAnsi="Arial"/>
                <w:i/>
                <w:iCs/>
                <w:color w:val="444444"/>
                <w:sz w:val="18"/>
                <w:szCs w:val="18"/>
              </w:rPr>
              <w:t xml:space="preserve">→ Example: Issue 10 of 25 → ledger shows: total 25, issued 10, remaining 15.</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Consumable vs non-consumable items: separate handling in inventory.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Inventory ledger: Track who received what item, when, how many.</w:t>
            </w:r>
          </w:p>
        </w:tc>
      </w:tr>
      <w:tr>
        <w:tc>
          <w:tcPr>
            <w:tcW w:type="dxa" w:w="9360"/>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r>
              <w:rPr>
                <w:rFonts w:ascii="Arial" w:cs="Arial" w:eastAsia="Arial" w:hAnsi="Arial"/>
                <w:i w:val="false"/>
                <w:iCs w:val="false"/>
                <w:color w:val="1F1F1F"/>
                <w:sz w:val="20"/>
                <w:szCs w:val="20"/>
              </w:rPr>
              <w:t xml:space="preserve">• Mentioned in context of whether item is 'consumable' — same handling as general inventory but marked separately.</w:t>
            </w:r>
          </w:p>
        </w:tc>
      </w:tr>
    </w:tbl>
    <w:p>
      <w:pPr>
        <w:spacing w:before="24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KEY DECISIONS &amp; CONFIRMATIONS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Decision / Confirmation</w:t>
            </w:r>
          </w:p>
        </w:tc>
        <w:tc>
          <w:tcPr>
            <w:tcW w:type="dxa" w:w="4680"/>
            <w:tcBorders>
              <w:top w:val="single" w:color="BFBFBF" w:sz="1"/>
              <w:left w:val="single" w:color="BFBFBF" w:sz="1"/>
              <w:bottom w:val="single" w:color="BFBFBF" w:sz="1"/>
              <w:right w:val="single" w:color="BFBFBF"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Fee configuration at class level</w:t>
            </w:r>
          </w:p>
        </w:tc>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fees set per class during class creation; auto-propagates to all students in class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Fees are universal per class (not per student)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within a class, fee is same for all students; but differs across classes (Class 1 vs Class 6)</w:t>
            </w:r>
          </w:p>
        </w:tc>
      </w:tr>
      <w:tr>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Installment support in fees</w:t>
            </w:r>
          </w:p>
        </w:tc>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installments were discussed in last call and must be implemented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OTP coverage for all destructive operations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by Anand: full OTP implementation across delete/cancel for students, fees, classes</w:t>
            </w:r>
          </w:p>
        </w:tc>
      </w:tr>
      <w:tr>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OTP sent to admin email (not SMS — email is free)</w:t>
            </w:r>
          </w:p>
        </w:tc>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OTP goes to school admin email; SMS as future option if needed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Ledger accounting for fee transactions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full double-entry style ledger for audit trail; cancellations must be recorded, not deleted</w:t>
            </w:r>
          </w:p>
        </w:tc>
      </w:tr>
      <w:tr>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Both Admin and Teacher can enter marks</w:t>
            </w:r>
          </w:p>
        </w:tc>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Confirmed: Marks entry option available to both roles; admin has override access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TC format to be shared by Anand</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Anand to send Transfer Certificate format reference to client before next meeting</w:t>
            </w:r>
          </w:p>
        </w:tc>
      </w:tr>
      <w:tr>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Session recording link to be shared</w:t>
            </w:r>
          </w:p>
        </w:tc>
        <w:tc>
          <w:tcPr>
            <w:tcW w:type="dxa" w:w="46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Anand will share the meeting recording link with client after the session</w:t>
            </w:r>
          </w:p>
        </w:tc>
      </w:tr>
    </w:tbl>
    <w:p>
      <w:pPr>
        <w:spacing w:before="240" w:after="0"/>
      </w:pPr>
      <w:r>
        <w:t xml:space="preserve"/>
      </w:r>
    </w:p>
    <w:p>
      <w:pPr>
        <w:pBdr>
          <w:bottom w:val="single" w:color="2E75B6" w:sz="4" w:space="2"/>
        </w:pBdr>
        <w:spacing w:before="120" w:after="120"/>
      </w:pPr>
      <w:r>
        <w:t xml:space="preserve"/>
      </w:r>
    </w:p>
    <w:p>
      <w:pPr>
        <w:spacing w:before="120" w:after="80"/>
      </w:pPr>
      <w:r>
        <w:rPr>
          <w:rFonts w:ascii="Arial" w:cs="Arial" w:eastAsia="Arial" w:hAnsi="Arial"/>
          <w:b w:val="false"/>
          <w:bCs w:val="false"/>
          <w:i/>
          <w:iCs/>
          <w:color w:val="888888"/>
          <w:sz w:val="18"/>
          <w:szCs w:val="18"/>
        </w:rPr>
        <w:t xml:space="preserve">Document prepared from meeting transcript — SchooliAT Portal UI &amp; Fees Review Session, March 19, 2026. All items to be tracked and reviewed in the next scheduled meeting.</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2E75B6"/>
        <w:sz w:val="18"/>
        <w:szCs w:val="18"/>
      </w:rPr>
      <w:t xml:space="preserve">SchooliAT Portal — Meeting Notes | March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2E75B6" w:val="clea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2026-03-19T15:41:50.538Z</dcterms:created>
  <dcterms:modified xsi:type="dcterms:W3CDTF">2026-03-19T15:41:50.539Z</dcterms:modified>
</cp:coreProperties>
</file>

<file path=docProps/custom.xml><?xml version="1.0" encoding="utf-8"?>
<Properties xmlns="http://schemas.openxmlformats.org/officeDocument/2006/custom-properties" xmlns:vt="http://schemas.openxmlformats.org/officeDocument/2006/docPropsVTypes"/>
</file>