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B88E" w14:textId="11309244" w:rsidR="00813412" w:rsidRPr="00813412" w:rsidRDefault="00813412" w:rsidP="00813412">
      <w:pPr>
        <w:keepNext/>
        <w:jc w:val="center"/>
        <w:rPr>
          <w:sz w:val="32"/>
          <w:szCs w:val="32"/>
        </w:rPr>
      </w:pPr>
      <w:r w:rsidRPr="00813412">
        <w:rPr>
          <w:sz w:val="32"/>
          <w:szCs w:val="32"/>
        </w:rPr>
        <w:t>Experiment - 2</w:t>
      </w:r>
    </w:p>
    <w:p w14:paraId="04EA1C09" w14:textId="1A7F54F6" w:rsidR="00813412" w:rsidRPr="00813412" w:rsidRDefault="00813412" w:rsidP="00813412">
      <w:pPr>
        <w:keepNext/>
        <w:rPr>
          <w:b/>
          <w:bCs/>
          <w:sz w:val="24"/>
          <w:szCs w:val="24"/>
          <w:u w:val="single"/>
        </w:rPr>
      </w:pPr>
      <w:r w:rsidRPr="00813412">
        <w:rPr>
          <w:b/>
          <w:bCs/>
          <w:sz w:val="24"/>
          <w:szCs w:val="24"/>
          <w:u w:val="single"/>
        </w:rPr>
        <w:t>Data Flow Diagram (DFD)</w:t>
      </w:r>
    </w:p>
    <w:p w14:paraId="797DB6C4" w14:textId="77777777" w:rsidR="005F66B1" w:rsidRPr="005F66B1" w:rsidRDefault="005F66B1" w:rsidP="005F66B1">
      <w:pPr>
        <w:keepNext/>
      </w:pPr>
      <w:r w:rsidRPr="005F66B1">
        <w:t xml:space="preserve">The data flow inside information systems is depicted by a data flow diagram (DFD). Both expert and non-technical users can comprehend the graphical depiction of a system's data flow that Data Flow Diagrams (DFD) offer. The models make it possible for users, clients, and software engineers to collaborate efficiently when </w:t>
      </w:r>
      <w:proofErr w:type="spellStart"/>
      <w:r w:rsidRPr="005F66B1">
        <w:t>analyzing</w:t>
      </w:r>
      <w:proofErr w:type="spellEnd"/>
      <w:r w:rsidRPr="005F66B1">
        <w:t xml:space="preserve"> and defining requirements.</w:t>
      </w:r>
    </w:p>
    <w:p w14:paraId="579CF633" w14:textId="77777777" w:rsidR="00813412" w:rsidRDefault="00813412" w:rsidP="00813412">
      <w:pPr>
        <w:keepNext/>
      </w:pPr>
    </w:p>
    <w:p w14:paraId="60FA11BE" w14:textId="77777777" w:rsidR="00813412" w:rsidRPr="00813412" w:rsidRDefault="00813412" w:rsidP="00813412">
      <w:pPr>
        <w:keepNext/>
        <w:rPr>
          <w:b/>
          <w:bCs/>
          <w:sz w:val="24"/>
          <w:szCs w:val="24"/>
          <w:u w:val="single"/>
        </w:rPr>
      </w:pPr>
      <w:r w:rsidRPr="00813412">
        <w:rPr>
          <w:b/>
          <w:bCs/>
          <w:sz w:val="24"/>
          <w:szCs w:val="24"/>
          <w:u w:val="single"/>
        </w:rPr>
        <w:t>Levels of Data Flow Diagram (DFD)</w:t>
      </w:r>
    </w:p>
    <w:p w14:paraId="74879789" w14:textId="1F4A4016" w:rsidR="00813412" w:rsidRPr="00813412" w:rsidRDefault="00813412" w:rsidP="00813412">
      <w:pPr>
        <w:keepNext/>
      </w:pPr>
      <w:r w:rsidRPr="00813412">
        <w:t>Data Flow Diagram (DFD) uses hierarchy to maintain transparency thus multilevel Data Flow Diagram (DFD’s) can be created. Levels of Data Flow Diagram (DFD) are as follows:</w:t>
      </w:r>
    </w:p>
    <w:p w14:paraId="10CD6A18" w14:textId="77777777" w:rsidR="00813412" w:rsidRPr="00813412" w:rsidRDefault="00813412" w:rsidP="00813412">
      <w:pPr>
        <w:keepNext/>
        <w:rPr>
          <w:b/>
          <w:bCs/>
        </w:rPr>
      </w:pPr>
      <w:r w:rsidRPr="00813412">
        <w:rPr>
          <w:b/>
          <w:bCs/>
        </w:rPr>
        <w:t>0-level DFD</w:t>
      </w:r>
    </w:p>
    <w:p w14:paraId="50092F1F" w14:textId="77777777" w:rsidR="005F66B1" w:rsidRPr="005F66B1" w:rsidRDefault="005F66B1" w:rsidP="005F66B1">
      <w:pPr>
        <w:keepNext/>
      </w:pPr>
      <w:r w:rsidRPr="005F66B1">
        <w:t>Another name for it is a context diagram. It is intended to be an abstract perspective that depicts the system as a single process together with its connections to other things. Incoming and outgoing arrows indicate input and output data, while the entire system is represented as a single bubble.</w:t>
      </w:r>
    </w:p>
    <w:p w14:paraId="00C06CB1" w14:textId="4DFA2108" w:rsidR="005F66B1" w:rsidRPr="005F66B1" w:rsidRDefault="005F66B1" w:rsidP="005F66B1">
      <w:pPr>
        <w:rPr>
          <w:b/>
          <w:bCs/>
        </w:rPr>
      </w:pPr>
      <w:r w:rsidRPr="005F66B1">
        <w:rPr>
          <w:b/>
          <w:bCs/>
        </w:rPr>
        <w:t>1-Level DFD</w:t>
      </w:r>
    </w:p>
    <w:p w14:paraId="1BA5A809" w14:textId="7B85591B" w:rsidR="005F66B1" w:rsidRDefault="005F66B1" w:rsidP="005F66B1">
      <w:r w:rsidRPr="005F66B1">
        <w:t>By dividing the main processes found in the level 0 DFD into smaller processes, this level offers a more thorough understanding of the system. The level 1 DFD shows each sub-process as a distinct process. Each sub-process's data storage and data flows are also displayed. The context diagram is broken down into several bubbles or processes in 1-level DFD. At this level, we deconstruct the high-level process of 0-level DFD into smaller processes and emphasize the system's primary functions.</w:t>
      </w:r>
    </w:p>
    <w:p w14:paraId="5B2F4BC8" w14:textId="77777777" w:rsidR="005F66B1" w:rsidRPr="005F66B1" w:rsidRDefault="005F66B1" w:rsidP="005F66B1">
      <w:pPr>
        <w:rPr>
          <w:b/>
          <w:bCs/>
        </w:rPr>
      </w:pPr>
      <w:r w:rsidRPr="005F66B1">
        <w:rPr>
          <w:b/>
          <w:bCs/>
        </w:rPr>
        <w:t>2-level DFD</w:t>
      </w:r>
    </w:p>
    <w:p w14:paraId="68FA03AB" w14:textId="77777777" w:rsidR="005F66B1" w:rsidRPr="005F66B1" w:rsidRDefault="005F66B1" w:rsidP="005F66B1">
      <w:r w:rsidRPr="005F66B1">
        <w:t>By decomposing the sub-processes found in the level 1 DFD into even more sub-processes, this level offers an even more thorough understanding of the system. The level 2 DFD shows each sub-process as a distinct process. Each sub-process's data storage and data flows are also displayed.</w:t>
      </w:r>
    </w:p>
    <w:p w14:paraId="2399CC14" w14:textId="77777777" w:rsidR="005F66B1" w:rsidRDefault="005F66B1" w:rsidP="005F66B1"/>
    <w:p w14:paraId="45B85C24" w14:textId="77777777" w:rsidR="005F66B1" w:rsidRDefault="005F66B1">
      <w:r>
        <w:br w:type="page"/>
      </w:r>
    </w:p>
    <w:p w14:paraId="1F0AC71D" w14:textId="77777777" w:rsidR="005F66B1" w:rsidRPr="005F66B1" w:rsidRDefault="005F66B1" w:rsidP="005F66B1"/>
    <w:p w14:paraId="557D12AA" w14:textId="03278233" w:rsidR="00813412" w:rsidRDefault="00813412" w:rsidP="005F66B1">
      <w:r>
        <w:rPr>
          <w:noProof/>
        </w:rPr>
        <w:drawing>
          <wp:inline distT="0" distB="0" distL="0" distR="0" wp14:anchorId="32898DBC" wp14:editId="26BBCC4C">
            <wp:extent cx="5731510" cy="3719830"/>
            <wp:effectExtent l="0" t="0" r="2540" b="0"/>
            <wp:docPr id="19828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18E8" w14:textId="1D40A08E" w:rsidR="00105C9D" w:rsidRDefault="00813412" w:rsidP="00813412">
      <w:pPr>
        <w:pStyle w:val="Caption"/>
        <w:jc w:val="center"/>
        <w:rPr>
          <w:i w:val="0"/>
          <w:iCs w:val="0"/>
          <w:sz w:val="28"/>
          <w:szCs w:val="28"/>
        </w:rPr>
      </w:pPr>
      <w:r w:rsidRPr="00813412">
        <w:rPr>
          <w:i w:val="0"/>
          <w:iCs w:val="0"/>
          <w:sz w:val="28"/>
          <w:szCs w:val="28"/>
        </w:rPr>
        <w:t>Level 0 DFD</w:t>
      </w:r>
    </w:p>
    <w:p w14:paraId="32E29C3F" w14:textId="77777777" w:rsidR="00813412" w:rsidRPr="00813412" w:rsidRDefault="00813412" w:rsidP="00813412"/>
    <w:p w14:paraId="476385AD" w14:textId="77777777" w:rsidR="00813412" w:rsidRDefault="00813412" w:rsidP="00813412">
      <w:pPr>
        <w:keepNext/>
      </w:pPr>
      <w:r>
        <w:rPr>
          <w:noProof/>
        </w:rPr>
        <w:drawing>
          <wp:inline distT="0" distB="0" distL="0" distR="0" wp14:anchorId="59176E56" wp14:editId="043015F2">
            <wp:extent cx="5731510" cy="3632835"/>
            <wp:effectExtent l="0" t="0" r="2540" b="5715"/>
            <wp:docPr id="205257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EB78" w14:textId="6C271E86" w:rsidR="00813412" w:rsidRDefault="00813412" w:rsidP="00813412">
      <w:pPr>
        <w:pStyle w:val="Caption"/>
        <w:jc w:val="center"/>
        <w:rPr>
          <w:i w:val="0"/>
          <w:iCs w:val="0"/>
          <w:sz w:val="28"/>
          <w:szCs w:val="28"/>
        </w:rPr>
      </w:pPr>
      <w:r w:rsidRPr="00813412">
        <w:rPr>
          <w:i w:val="0"/>
          <w:iCs w:val="0"/>
          <w:sz w:val="28"/>
          <w:szCs w:val="28"/>
        </w:rPr>
        <w:t>Level 1 DFD</w:t>
      </w:r>
    </w:p>
    <w:p w14:paraId="7C098159" w14:textId="77777777" w:rsidR="00813412" w:rsidRDefault="00813412" w:rsidP="00813412"/>
    <w:p w14:paraId="5E86B90A" w14:textId="77777777" w:rsidR="00813412" w:rsidRDefault="00813412" w:rsidP="00813412">
      <w:pPr>
        <w:keepNext/>
      </w:pPr>
      <w:r>
        <w:rPr>
          <w:noProof/>
        </w:rPr>
        <w:drawing>
          <wp:inline distT="0" distB="0" distL="0" distR="0" wp14:anchorId="03D87D3E" wp14:editId="33B14067">
            <wp:extent cx="5946243" cy="3949449"/>
            <wp:effectExtent l="0" t="0" r="0" b="0"/>
            <wp:docPr id="185019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43" cy="39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61F1" w14:textId="7356BDD1" w:rsidR="00813412" w:rsidRPr="00813412" w:rsidRDefault="00813412" w:rsidP="00813412">
      <w:pPr>
        <w:pStyle w:val="Caption"/>
        <w:jc w:val="center"/>
        <w:rPr>
          <w:i w:val="0"/>
          <w:iCs w:val="0"/>
          <w:sz w:val="28"/>
          <w:szCs w:val="28"/>
        </w:rPr>
      </w:pPr>
      <w:r w:rsidRPr="00813412">
        <w:rPr>
          <w:i w:val="0"/>
          <w:iCs w:val="0"/>
          <w:sz w:val="28"/>
          <w:szCs w:val="28"/>
        </w:rPr>
        <w:t>Level 2 DFD</w:t>
      </w:r>
    </w:p>
    <w:sectPr w:rsidR="00813412" w:rsidRPr="0081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668D" w14:textId="77777777" w:rsidR="00813412" w:rsidRDefault="00813412" w:rsidP="00813412">
      <w:pPr>
        <w:spacing w:after="0" w:line="240" w:lineRule="auto"/>
      </w:pPr>
      <w:r>
        <w:separator/>
      </w:r>
    </w:p>
  </w:endnote>
  <w:endnote w:type="continuationSeparator" w:id="0">
    <w:p w14:paraId="2B2EEF54" w14:textId="77777777" w:rsidR="00813412" w:rsidRDefault="00813412" w:rsidP="0081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9801" w14:textId="77777777" w:rsidR="00813412" w:rsidRDefault="00813412" w:rsidP="00813412">
      <w:pPr>
        <w:spacing w:after="0" w:line="240" w:lineRule="auto"/>
      </w:pPr>
      <w:r>
        <w:separator/>
      </w:r>
    </w:p>
  </w:footnote>
  <w:footnote w:type="continuationSeparator" w:id="0">
    <w:p w14:paraId="749CF3EF" w14:textId="77777777" w:rsidR="00813412" w:rsidRDefault="00813412" w:rsidP="00813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12"/>
    <w:rsid w:val="00105C9D"/>
    <w:rsid w:val="003B185E"/>
    <w:rsid w:val="003C5410"/>
    <w:rsid w:val="005F66B1"/>
    <w:rsid w:val="00646F22"/>
    <w:rsid w:val="00767363"/>
    <w:rsid w:val="00813412"/>
    <w:rsid w:val="00C93471"/>
    <w:rsid w:val="00D31F79"/>
    <w:rsid w:val="00DC60D8"/>
    <w:rsid w:val="00D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1380"/>
  <w15:chartTrackingRefBased/>
  <w15:docId w15:val="{F406CE6A-B8E7-4708-952B-A36286CB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12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134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12"/>
  </w:style>
  <w:style w:type="paragraph" w:styleId="Footer">
    <w:name w:val="footer"/>
    <w:basedOn w:val="Normal"/>
    <w:link w:val="FooterChar"/>
    <w:uiPriority w:val="99"/>
    <w:unhideWhenUsed/>
    <w:rsid w:val="0081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12"/>
  </w:style>
  <w:style w:type="character" w:styleId="Hyperlink">
    <w:name w:val="Hyperlink"/>
    <w:basedOn w:val="DefaultParagraphFont"/>
    <w:uiPriority w:val="99"/>
    <w:unhideWhenUsed/>
    <w:rsid w:val="00813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Sinha</dc:creator>
  <cp:keywords/>
  <dc:description/>
  <cp:lastModifiedBy>918862979295</cp:lastModifiedBy>
  <cp:revision>2</cp:revision>
  <dcterms:created xsi:type="dcterms:W3CDTF">2025-02-17T12:55:00Z</dcterms:created>
  <dcterms:modified xsi:type="dcterms:W3CDTF">2025-02-17T12:55:00Z</dcterms:modified>
</cp:coreProperties>
</file>