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Mikros Brothers &amp; Associates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62 Rolling Ridge Road, Upper Saddle River, 07458,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James Mikros</w:t>
      </w:r>
      <w:bookmarkEnd w:id="0"/>
    </w:p>
    <w:p w14:paraId="286C4872" w14:textId="74B7E916" w:rsidR="003636A8" w:rsidRDefault="003636A8" w:rsidP="008E5BFC">
      <w:pPr>
        <w:pStyle w:val="BodyText"/>
        <w:spacing w:before="101"/>
      </w:pPr>
      <w:r>
        <w:t xml:space="preserve">Contact Email: </w:t>
      </w:r>
      <w:r w:rsidR="00C50CDC" w:rsidRPr="00C50CDC">
        <w:rPr>
          <w:b/>
        </w:rPr>
        <w:t>tmikros@aol.com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Mikros Brothers &amp; Associates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62 Rolling Ridge Road, Upper Saddle River, 07458,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James Mikros</w:t>
      </w:r>
    </w:p>
    <w:p w14:paraId="20AA5DFB" w14:textId="4CA17AC5" w:rsidR="00FC537E" w:rsidRDefault="00FC537E" w:rsidP="00577EBF">
      <w:pPr>
        <w:pStyle w:val="BodyText"/>
        <w:spacing w:before="101"/>
      </w:pPr>
      <w:r>
        <w:t xml:space="preserve">Contact Email: </w:t>
      </w:r>
      <w:r w:rsidR="00C50CDC" w:rsidRPr="00C50CDC">
        <w:rPr>
          <w:b/>
        </w:rPr>
        <w:t>tmikros@aol.com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