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E &amp; E International</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