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Magbee Brothers Lumber and Supply Co.,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1065 Bankhead Hwy, Winder, GA, 30680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Matthew Clark</w:t>
      </w:r>
      <w:bookmarkEnd w:id="0"/>
    </w:p>
    <w:p w14:paraId="286C4872" w14:textId="74B7E916" w:rsidR="003636A8" w:rsidRDefault="003636A8" w:rsidP="008E5BFC">
      <w:pPr>
        <w:pStyle w:val="BodyText"/>
        <w:spacing w:before="101"/>
      </w:pPr>
      <w:r>
        <w:t xml:space="preserve">Contact Email: </w:t>
      </w:r>
      <w:r w:rsidR="00C50CDC" w:rsidRPr="00C50CDC">
        <w:rPr>
          <w:b/>
        </w:rPr>
        <w:t>mclark@magbee.com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404-931-7166</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Magbee Brothers Lumber and Supply Co.,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1065 Bankhead Hwy, Winder, GA, 30680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Matthew Clark</w:t>
      </w:r>
    </w:p>
    <w:p w14:paraId="20AA5DFB" w14:textId="4CA17AC5" w:rsidR="00FC537E" w:rsidRDefault="00FC537E" w:rsidP="00577EBF">
      <w:pPr>
        <w:pStyle w:val="BodyText"/>
        <w:spacing w:before="101"/>
      </w:pPr>
      <w:r>
        <w:t xml:space="preserve">Contact Email: </w:t>
      </w:r>
      <w:r w:rsidR="00C50CDC" w:rsidRPr="00C50CDC">
        <w:rPr>
          <w:b/>
        </w:rPr>
        <w:t>mclark@magbee.com</w:t>
      </w:r>
    </w:p>
    <w:p w14:paraId="42E42BCB" w14:textId="2AF17A67" w:rsidR="00FC537E" w:rsidRDefault="00FC537E" w:rsidP="00577EBF">
      <w:pPr>
        <w:pStyle w:val="BodyText"/>
        <w:spacing w:before="101"/>
      </w:pPr>
      <w:r>
        <w:t xml:space="preserve">Contact Phone: </w:t>
      </w:r>
      <w:r w:rsidR="00C50CDC" w:rsidRPr="00C50CDC">
        <w:rPr>
          <w:b/>
        </w:rPr>
        <w:t>404-931-7166</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