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GMR Packaging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65 Ramapo Valley Road, Mahwah, 07430,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Geoffrey Roth</w:t>
      </w:r>
      <w:bookmarkEnd w:id="0"/>
    </w:p>
    <w:p w14:paraId="286C4872" w14:textId="74B7E916" w:rsidR="003636A8" w:rsidRDefault="003636A8" w:rsidP="008E5BFC">
      <w:pPr>
        <w:pStyle w:val="BodyText"/>
        <w:spacing w:before="101"/>
      </w:pPr>
      <w:r>
        <w:t xml:space="preserve">Contact Email: </w:t>
      </w:r>
      <w:r w:rsidR="00C50CDC" w:rsidRPr="00C50CDC">
        <w:rPr>
          <w:b/>
        </w:rPr>
        <w:t>geoff@gmrpackaging.com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 664-2330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GMR Packaging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65 Ramapo Valley Road, Mahwah, 07430,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Geoffrey Roth</w:t>
      </w:r>
    </w:p>
    <w:p w14:paraId="20AA5DFB" w14:textId="4CA17AC5" w:rsidR="00FC537E" w:rsidRDefault="00FC537E" w:rsidP="00577EBF">
      <w:pPr>
        <w:pStyle w:val="BodyText"/>
        <w:spacing w:before="101"/>
      </w:pPr>
      <w:r>
        <w:t xml:space="preserve">Contact Email: </w:t>
      </w:r>
      <w:r w:rsidR="00C50CDC" w:rsidRPr="00C50CDC">
        <w:rPr>
          <w:b/>
        </w:rPr>
        <w:t>geoff@gmrpackaging.com</w:t>
      </w:r>
    </w:p>
    <w:p w14:paraId="42E42BCB" w14:textId="2AF17A67" w:rsidR="00FC537E" w:rsidRDefault="00FC537E" w:rsidP="00577EBF">
      <w:pPr>
        <w:pStyle w:val="BodyText"/>
        <w:spacing w:before="101"/>
      </w:pPr>
      <w:r>
        <w:t xml:space="preserve">Contact Phone: </w:t>
      </w:r>
      <w:r w:rsidR="00C50CDC" w:rsidRPr="00C50CDC">
        <w:rPr>
          <w:b/>
        </w:rPr>
        <w:t>(20) 664-2330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