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CSC Enterprises</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206 Appenzell Lane, New Bern, NC, 28562</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Catherine Hadad</w:t>
      </w:r>
      <w:bookmarkEnd w:id="0"/>
    </w:p>
    <w:p w14:paraId="286C4872" w14:textId="74B7E916" w:rsidR="003636A8" w:rsidRDefault="003636A8" w:rsidP="008E5BFC">
      <w:pPr>
        <w:pStyle w:val="BodyText"/>
        <w:spacing w:before="101"/>
      </w:pPr>
      <w:r>
        <w:t xml:space="preserve">Contact Email: </w:t>
      </w:r>
      <w:r w:rsidR="00C50CDC" w:rsidRPr="00C50CDC">
        <w:rPr>
          <w:b/>
        </w:rPr>
        <w:t>cathyhadad@suddenlink.net</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(252) 288-5918</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CSC Enterprises</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206 Appenzell Lane, New Bern, NC, 28562</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Catherine Hadad</w:t>
      </w:r>
    </w:p>
    <w:p w14:paraId="20AA5DFB" w14:textId="4CA17AC5" w:rsidR="00FC537E" w:rsidRDefault="00FC537E" w:rsidP="00577EBF">
      <w:pPr>
        <w:pStyle w:val="BodyText"/>
        <w:spacing w:before="101"/>
      </w:pPr>
      <w:r>
        <w:t xml:space="preserve">Contact Email: </w:t>
      </w:r>
      <w:r w:rsidR="00C50CDC" w:rsidRPr="00C50CDC">
        <w:rPr>
          <w:b/>
        </w:rPr>
        <w:t>cathyhadad@suddenlink.net</w:t>
      </w:r>
    </w:p>
    <w:p w14:paraId="42E42BCB" w14:textId="2AF17A67" w:rsidR="00FC537E" w:rsidRDefault="00FC537E" w:rsidP="00577EBF">
      <w:pPr>
        <w:pStyle w:val="BodyText"/>
        <w:spacing w:before="101"/>
      </w:pPr>
      <w:r>
        <w:t xml:space="preserve">Contact Phone: </w:t>
      </w:r>
      <w:r w:rsidR="00C50CDC" w:rsidRPr="00C50CDC">
        <w:rPr>
          <w:b/>
        </w:rPr>
        <w:t>(252) 288-5918</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