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Sheepscot River Pottery</w:t>
      </w:r>
      <w:r w:rsidRPr="00950A90">
        <w:rPr>
          <w:color w:val="211E1F"/>
        </w:rPr>
        <w:t xml:space="preserve"> and its affiliates, located at </w:t>
      </w:r>
      <w:r w:rsidR="009F1B37" w:rsidRPr="009F1B37">
        <w:rPr>
          <w:b/>
          <w:bCs/>
          <w:color w:val="211E1F"/>
        </w:rPr>
        <w:t>34 Route 1, Edgecomb, 04556, ME</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