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New Castle Auto Center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25 South Bedford Road, Chappaqua, 10514,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Lawrence Milton</w:t>
      </w:r>
      <w:bookmarkEnd w:id="0"/>
    </w:p>
    <w:p w14:paraId="286C4872" w14:textId="74B7E916" w:rsidR="003636A8" w:rsidRDefault="003636A8" w:rsidP="008E5BFC">
      <w:pPr>
        <w:pStyle w:val="BodyText"/>
        <w:spacing w:before="101"/>
      </w:pPr>
      <w:r>
        <w:t xml:space="preserve">Contact Email: </w:t>
      </w:r>
      <w:r w:rsidR="00C50CDC" w:rsidRPr="00C50CDC">
        <w:rPr>
          <w:b/>
        </w:rPr>
        <w:t>larrymilton@optonline.net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914-238-2662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New Castle Auto Center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25 South Bedford Road, Chappaqua, 10514,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Lawrence Milton</w:t>
      </w:r>
    </w:p>
    <w:p w14:paraId="20AA5DFB" w14:textId="4CA17AC5" w:rsidR="00FC537E" w:rsidRDefault="00FC537E" w:rsidP="00577EBF">
      <w:pPr>
        <w:pStyle w:val="BodyText"/>
        <w:spacing w:before="101"/>
      </w:pPr>
      <w:r>
        <w:t xml:space="preserve">Contact Email: </w:t>
      </w:r>
      <w:r w:rsidR="00C50CDC" w:rsidRPr="00C50CDC">
        <w:rPr>
          <w:b/>
        </w:rPr>
        <w:t>larrymilton@optonline.net</w:t>
      </w:r>
    </w:p>
    <w:p w14:paraId="42E42BCB" w14:textId="2AF17A67" w:rsidR="00FC537E" w:rsidRDefault="00FC537E" w:rsidP="00577EBF">
      <w:pPr>
        <w:pStyle w:val="BodyText"/>
        <w:spacing w:before="101"/>
      </w:pPr>
      <w:r>
        <w:t xml:space="preserve">Contact Phone: </w:t>
      </w:r>
      <w:r w:rsidR="00C50CDC" w:rsidRPr="00C50CDC">
        <w:rPr>
          <w:b/>
        </w:rPr>
        <w:t>914-238-2662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