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Fishkill Wine &amp;amp; Liquor,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986 Main Street, Fishkill, New York, 10524</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Linda Panico</w:t>
      </w:r>
      <w:bookmarkEnd w:id="0"/>
    </w:p>
    <w:p w14:paraId="286C4872" w14:textId="74B7E916" w:rsidR="003636A8" w:rsidRDefault="003636A8" w:rsidP="008E5BFC">
      <w:pPr>
        <w:pStyle w:val="BodyText"/>
        <w:spacing w:before="101"/>
      </w:pPr>
      <w:r>
        <w:t xml:space="preserve">Contact Email: </w:t>
      </w:r>
      <w:r w:rsidR="00C50CDC" w:rsidRPr="00C50CDC">
        <w:rPr>
          <w:b/>
        </w:rPr>
        <w:t>fishkillwine@aol.com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845-896-8494</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Fishkill Wine &amp;amp; Liquor,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986 Main Street, Fishkill, New York, 10524</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Linda Panico</w:t>
      </w:r>
    </w:p>
    <w:p w14:paraId="20AA5DFB" w14:textId="4CA17AC5" w:rsidR="00FC537E" w:rsidRDefault="00FC537E" w:rsidP="00577EBF">
      <w:pPr>
        <w:pStyle w:val="BodyText"/>
        <w:spacing w:before="101"/>
      </w:pPr>
      <w:r>
        <w:t xml:space="preserve">Contact Email: </w:t>
      </w:r>
      <w:r w:rsidR="00C50CDC" w:rsidRPr="00C50CDC">
        <w:rPr>
          <w:b/>
        </w:rPr>
        <w:t>fishkillwine@aol.com</w:t>
      </w:r>
    </w:p>
    <w:p w14:paraId="42E42BCB" w14:textId="2AF17A67" w:rsidR="00FC537E" w:rsidRDefault="00FC537E" w:rsidP="00577EBF">
      <w:pPr>
        <w:pStyle w:val="BodyText"/>
        <w:spacing w:before="101"/>
      </w:pPr>
      <w:r>
        <w:t xml:space="preserve">Contact Phone: </w:t>
      </w:r>
      <w:r w:rsidR="00C50CDC" w:rsidRPr="00C50CDC">
        <w:rPr>
          <w:b/>
        </w:rPr>
        <w:t>845-896-8494</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