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Park Plus Parking Event, Inc.</w:t>
      </w:r>
      <w:r w:rsidRPr="00950A90">
        <w:rPr>
          <w:color w:val="211E1F"/>
        </w:rPr>
        <w:t xml:space="preserve"> and its affiliates, located at </w:t>
      </w:r>
      <w:r w:rsidR="009F1B37" w:rsidRPr="009F1B37">
        <w:rPr>
          <w:b/>
          <w:bCs/>
          <w:color w:val="211E1F"/>
        </w:rPr>
        <w:t>4069 Victory Blvd., Staten Island, 10314,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