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Bob&amp;#039;s Diner</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26 N. Main St, Bainbridge, 13733,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John W. Payne</w:t>
      </w:r>
      <w:bookmarkEnd w:id="0"/>
    </w:p>
    <w:p w14:paraId="286C4872" w14:textId="74B7E916" w:rsidR="003636A8" w:rsidRDefault="003636A8" w:rsidP="008E5BFC">
      <w:pPr>
        <w:pStyle w:val="BodyText"/>
        <w:spacing w:before="101"/>
      </w:pPr>
      <w:r>
        <w:t xml:space="preserve">Contact Email: </w:t>
      </w:r>
      <w:r w:rsidR="00C50CDC" w:rsidRPr="00C50CDC">
        <w:rPr>
          <w:b/>
        </w:rPr>
        <w:t>paynecrane1@gmail.com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607-967-2001</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Bob&amp;#039;s Diner</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26 N. Main St, Bainbridge, 13733,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John W. Payne</w:t>
      </w:r>
    </w:p>
    <w:p w14:paraId="20AA5DFB" w14:textId="4CA17AC5" w:rsidR="00FC537E" w:rsidRDefault="00FC537E" w:rsidP="00577EBF">
      <w:pPr>
        <w:pStyle w:val="BodyText"/>
        <w:spacing w:before="101"/>
      </w:pPr>
      <w:r>
        <w:t xml:space="preserve">Contact Email: </w:t>
      </w:r>
      <w:r w:rsidR="00C50CDC" w:rsidRPr="00C50CDC">
        <w:rPr>
          <w:b/>
        </w:rPr>
        <w:t>paynecrane1@gmail.com</w:t>
      </w:r>
    </w:p>
    <w:p w14:paraId="42E42BCB" w14:textId="2AF17A67" w:rsidR="00FC537E" w:rsidRDefault="00FC537E" w:rsidP="00577EBF">
      <w:pPr>
        <w:pStyle w:val="BodyText"/>
        <w:spacing w:before="101"/>
      </w:pPr>
      <w:r>
        <w:t xml:space="preserve">Contact Phone: </w:t>
      </w:r>
      <w:r w:rsidR="00C50CDC" w:rsidRPr="00C50CDC">
        <w:rPr>
          <w:b/>
        </w:rPr>
        <w:t>607-967-2001</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