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National Association of Minority Automobile Dealers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9475 Lottsford Road Suite 150, Largo, 20774,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Damon Lester</w:t>
      </w:r>
      <w:bookmarkEnd w:id="0"/>
    </w:p>
    <w:p w14:paraId="286C4872" w14:textId="74B7E916" w:rsidR="003636A8" w:rsidRDefault="003636A8" w:rsidP="008E5BFC">
      <w:pPr>
        <w:pStyle w:val="BodyText"/>
        <w:spacing w:before="101"/>
      </w:pPr>
      <w:r>
        <w:t xml:space="preserve">Contact Email: </w:t>
      </w:r>
      <w:r w:rsidR="00C50CDC" w:rsidRPr="00C50CDC">
        <w:rPr>
          <w:b/>
        </w:rPr>
        <w:t>dmlester@msn.com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301-306-1614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National Association of Minority Automobile Dealers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9475 Lottsford Road Suite 150, Largo, 20774,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Damon Lester</w:t>
      </w:r>
    </w:p>
    <w:p w14:paraId="20AA5DFB" w14:textId="4CA17AC5" w:rsidR="00FC537E" w:rsidRDefault="00FC537E" w:rsidP="00577EBF">
      <w:pPr>
        <w:pStyle w:val="BodyText"/>
        <w:spacing w:before="101"/>
      </w:pPr>
      <w:r>
        <w:t xml:space="preserve">Contact Email: </w:t>
      </w:r>
      <w:r w:rsidR="00C50CDC" w:rsidRPr="00C50CDC">
        <w:rPr>
          <w:b/>
        </w:rPr>
        <w:t>dmlester@msn.com</w:t>
      </w:r>
    </w:p>
    <w:p w14:paraId="42E42BCB" w14:textId="2AF17A67" w:rsidR="00FC537E" w:rsidRDefault="00FC537E" w:rsidP="00577EBF">
      <w:pPr>
        <w:pStyle w:val="BodyText"/>
        <w:spacing w:before="101"/>
      </w:pPr>
      <w:r>
        <w:t xml:space="preserve">Contact Phone: </w:t>
      </w:r>
      <w:r w:rsidR="00C50CDC" w:rsidRPr="00C50CDC">
        <w:rPr>
          <w:b/>
        </w:rPr>
        <w:t>301-306-1614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