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Buttermilk Falls Inn &amp; Spa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PO  Box 444/220  North Rd., Milton, 12547,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Anne Caemmerer</w:t>
      </w:r>
      <w:bookmarkEnd w:id="0"/>
    </w:p>
    <w:p w14:paraId="286C4872" w14:textId="74B7E916" w:rsidR="003636A8" w:rsidRDefault="003636A8" w:rsidP="008E5BFC">
      <w:pPr>
        <w:pStyle w:val="BodyText"/>
        <w:spacing w:before="101"/>
      </w:pPr>
      <w:r>
        <w:t xml:space="preserve">Contact Email: </w:t>
      </w:r>
      <w:r w:rsidR="00C50CDC" w:rsidRPr="00C50CDC">
        <w:rPr>
          <w:b/>
        </w:rPr>
        <w:t>accounting@buttermilkfallsinn.com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845-795-1310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Buttermilk Falls Inn &amp; Spa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PO  Box 444/220  North Rd., Milton, 12547,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Anne Caemmerer</w:t>
      </w:r>
    </w:p>
    <w:p w14:paraId="20AA5DFB" w14:textId="4CA17AC5" w:rsidR="00FC537E" w:rsidRDefault="00FC537E" w:rsidP="00577EBF">
      <w:pPr>
        <w:pStyle w:val="BodyText"/>
        <w:spacing w:before="101"/>
      </w:pPr>
      <w:r>
        <w:t xml:space="preserve">Contact Email: </w:t>
      </w:r>
      <w:r w:rsidR="00C50CDC" w:rsidRPr="00C50CDC">
        <w:rPr>
          <w:b/>
        </w:rPr>
        <w:t>accounting@buttermilkfallsinn.com</w:t>
      </w:r>
    </w:p>
    <w:p w14:paraId="42E42BCB" w14:textId="2AF17A67" w:rsidR="00FC537E" w:rsidRDefault="00FC537E" w:rsidP="00577EBF">
      <w:pPr>
        <w:pStyle w:val="BodyText"/>
        <w:spacing w:before="101"/>
      </w:pPr>
      <w:r>
        <w:t xml:space="preserve">Contact Phone: </w:t>
      </w:r>
      <w:r w:rsidR="00C50CDC" w:rsidRPr="00C50CDC">
        <w:rPr>
          <w:b/>
        </w:rPr>
        <w:t>845-795-1310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