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Ferrari&amp;#039;s Kitchens &amp; Baths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141 East Main St, Elmsford, 10523,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Anthony Sasmaz</w:t>
      </w:r>
      <w:bookmarkEnd w:id="0"/>
    </w:p>
    <w:p w14:paraId="286C4872" w14:textId="74B7E916" w:rsidR="003636A8" w:rsidRDefault="003636A8" w:rsidP="008E5BFC">
      <w:pPr>
        <w:pStyle w:val="BodyText"/>
        <w:spacing w:before="101"/>
      </w:pPr>
      <w:r>
        <w:t xml:space="preserve">Contact Email: </w:t>
      </w:r>
      <w:r w:rsidR="00C50CDC" w:rsidRPr="00C50CDC">
        <w:rPr>
          <w:b/>
        </w:rPr>
        <w:t>tony@ferrarikitchens.com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914-347-8200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Ferrari&amp;#039;s Kitchens &amp; Baths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141 East Main St, Elmsford, 10523,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Anthony Sasmaz</w:t>
      </w:r>
    </w:p>
    <w:p w14:paraId="20AA5DFB" w14:textId="4CA17AC5" w:rsidR="00FC537E" w:rsidRDefault="00FC537E" w:rsidP="00577EBF">
      <w:pPr>
        <w:pStyle w:val="BodyText"/>
        <w:spacing w:before="101"/>
      </w:pPr>
      <w:r>
        <w:t xml:space="preserve">Contact Email: </w:t>
      </w:r>
      <w:r w:rsidR="00C50CDC" w:rsidRPr="00C50CDC">
        <w:rPr>
          <w:b/>
        </w:rPr>
        <w:t>tony@ferrarikitchens.com</w:t>
      </w:r>
    </w:p>
    <w:p w14:paraId="42E42BCB" w14:textId="2AF17A67" w:rsidR="00FC537E" w:rsidRDefault="00FC537E" w:rsidP="00577EBF">
      <w:pPr>
        <w:pStyle w:val="BodyText"/>
        <w:spacing w:before="101"/>
      </w:pPr>
      <w:r>
        <w:t xml:space="preserve">Contact Phone: </w:t>
      </w:r>
      <w:r w:rsidR="00C50CDC" w:rsidRPr="00C50CDC">
        <w:rPr>
          <w:b/>
        </w:rPr>
        <w:t>914-347-8200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