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Dos  Rios Hospitality Group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60 Court Street, Binghamton, NY, 13901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Alex Jaffe</w:t>
      </w:r>
      <w:bookmarkEnd w:id="0"/>
    </w:p>
    <w:p w14:paraId="286C4872" w14:textId="74B7E916" w:rsidR="003636A8" w:rsidRDefault="003636A8" w:rsidP="008E5BFC">
      <w:pPr>
        <w:pStyle w:val="BodyText"/>
        <w:spacing w:before="101"/>
      </w:pPr>
      <w:r>
        <w:t xml:space="preserve">Contact Email: </w:t>
      </w:r>
      <w:r w:rsidR="00C50CDC" w:rsidRPr="00C50CDC">
        <w:rPr>
          <w:b/>
        </w:rPr>
        <w:t>alexjaffe9@icloud.com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914-393-1785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Dos  Rios Hospitality Group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60 Court Street, Binghamton, NY, 13901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Alex Jaffe</w:t>
      </w:r>
    </w:p>
    <w:p w14:paraId="20AA5DFB" w14:textId="4CA17AC5" w:rsidR="00FC537E" w:rsidRDefault="00FC537E" w:rsidP="00577EBF">
      <w:pPr>
        <w:pStyle w:val="BodyText"/>
        <w:spacing w:before="101"/>
      </w:pPr>
      <w:r>
        <w:t xml:space="preserve">Contact Email: </w:t>
      </w:r>
      <w:r w:rsidR="00C50CDC" w:rsidRPr="00C50CDC">
        <w:rPr>
          <w:b/>
        </w:rPr>
        <w:t>alexjaffe9@icloud.com</w:t>
      </w:r>
    </w:p>
    <w:p w14:paraId="42E42BCB" w14:textId="2AF17A67" w:rsidR="00FC537E" w:rsidRDefault="00FC537E" w:rsidP="00577EBF">
      <w:pPr>
        <w:pStyle w:val="BodyText"/>
        <w:spacing w:before="101"/>
      </w:pPr>
      <w:r>
        <w:t xml:space="preserve">Contact Phone: </w:t>
      </w:r>
      <w:r w:rsidR="00C50CDC" w:rsidRPr="00C50CDC">
        <w:rPr>
          <w:b/>
        </w:rPr>
        <w:t>914-393-1785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