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Michael W. Golz DC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719 Franklin Avenue, Franklin Lakes, 07417, NJ</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Michael Golz</w:t>
      </w:r>
      <w:bookmarkEnd w:id="0"/>
    </w:p>
    <w:p w14:paraId="286C4872" w14:textId="74B7E916" w:rsidR="003636A8" w:rsidRDefault="003636A8" w:rsidP="008E5BFC">
      <w:pPr>
        <w:pStyle w:val="BodyText"/>
        <w:spacing w:before="101"/>
      </w:pPr>
      <w:r>
        <w:t xml:space="preserve">Contact Email: </w:t>
      </w:r>
      <w:r w:rsidR="00C50CDC" w:rsidRPr="00C50CDC">
        <w:rPr>
          <w:b/>
        </w:rPr>
        <w:t>drmgolz@aol.com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(201) 891-6100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Michael W. Golz DC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719 Franklin Avenue, Franklin Lakes, 07417, NJ</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Michael Golz</w:t>
      </w:r>
    </w:p>
    <w:p w14:paraId="20AA5DFB" w14:textId="4CA17AC5" w:rsidR="00FC537E" w:rsidRDefault="00FC537E" w:rsidP="00577EBF">
      <w:pPr>
        <w:pStyle w:val="BodyText"/>
        <w:spacing w:before="101"/>
      </w:pPr>
      <w:r>
        <w:t xml:space="preserve">Contact Email: </w:t>
      </w:r>
      <w:r w:rsidR="00C50CDC" w:rsidRPr="00C50CDC">
        <w:rPr>
          <w:b/>
        </w:rPr>
        <w:t>drmgolz@aol.com</w:t>
      </w:r>
    </w:p>
    <w:p w14:paraId="42E42BCB" w14:textId="2AF17A67" w:rsidR="00FC537E" w:rsidRDefault="00FC537E" w:rsidP="00577EBF">
      <w:pPr>
        <w:pStyle w:val="BodyText"/>
        <w:spacing w:before="101"/>
      </w:pPr>
      <w:r>
        <w:t xml:space="preserve">Contact Phone: </w:t>
      </w:r>
      <w:r w:rsidR="00C50CDC" w:rsidRPr="00C50CDC">
        <w:rPr>
          <w:b/>
        </w:rPr>
        <w:t>(201) 891-6100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