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Skoura Enterprises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1890 Central Ave., Albany, 12205,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Vasilios Anagnostopoulos</w:t>
      </w:r>
      <w:bookmarkEnd w:id="0"/>
    </w:p>
    <w:p w14:paraId="286C4872" w14:textId="74B7E916" w:rsidR="003636A8" w:rsidRDefault="003636A8" w:rsidP="008E5BFC">
      <w:pPr>
        <w:pStyle w:val="BodyText"/>
        <w:spacing w:before="101"/>
      </w:pPr>
      <w:r>
        <w:t xml:space="preserve">Contact Email: </w:t>
      </w:r>
      <w:r w:rsidR="00C50CDC" w:rsidRPr="00C50CDC">
        <w:rPr>
          <w:b/>
        </w:rPr>
        <w:t>canagnos24@yahoo.com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518-456-1550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Skoura Enterprises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1890 Central Ave., Albany, 12205,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Vasilios Anagnostopoulos</w:t>
      </w:r>
    </w:p>
    <w:p w14:paraId="20AA5DFB" w14:textId="4CA17AC5" w:rsidR="00FC537E" w:rsidRDefault="00FC537E" w:rsidP="00577EBF">
      <w:pPr>
        <w:pStyle w:val="BodyText"/>
        <w:spacing w:before="101"/>
      </w:pPr>
      <w:r>
        <w:t xml:space="preserve">Contact Email: </w:t>
      </w:r>
      <w:r w:rsidR="00C50CDC" w:rsidRPr="00C50CDC">
        <w:rPr>
          <w:b/>
        </w:rPr>
        <w:t>canagnos24@yahoo.com</w:t>
      </w:r>
    </w:p>
    <w:p w14:paraId="42E42BCB" w14:textId="2AF17A67" w:rsidR="00FC537E" w:rsidRDefault="00FC537E" w:rsidP="00577EBF">
      <w:pPr>
        <w:pStyle w:val="BodyText"/>
        <w:spacing w:before="101"/>
      </w:pPr>
      <w:r>
        <w:t xml:space="preserve">Contact Phone: </w:t>
      </w:r>
      <w:r w:rsidR="00C50CDC" w:rsidRPr="00C50CDC">
        <w:rPr>
          <w:b/>
        </w:rPr>
        <w:t>518-456-1550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