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R.I. Suresky &amp; Son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 Hatfield Lane, Goshen, 10924,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 Suresky</w:t>
      </w:r>
      <w:bookmarkEnd w:id="0"/>
    </w:p>
    <w:p w14:paraId="286C4872" w14:textId="74B7E916" w:rsidR="003636A8" w:rsidRDefault="003636A8" w:rsidP="008E5BFC">
      <w:pPr>
        <w:pStyle w:val="BodyText"/>
        <w:spacing w:before="101"/>
      </w:pPr>
      <w:r>
        <w:t xml:space="preserve">Contact Email: </w:t>
      </w:r>
      <w:r w:rsidR="00C50CDC" w:rsidRPr="00C50CDC">
        <w:rPr>
          <w:b/>
        </w:rPr>
        <w:t>joes@suresky.com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888-633-3227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R.I. Suresky &amp; Son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 Hatfield Lane, Goshen, 10924,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 Suresky</w:t>
      </w:r>
    </w:p>
    <w:p w14:paraId="20AA5DFB" w14:textId="4CA17AC5" w:rsidR="00FC537E" w:rsidRDefault="00FC537E" w:rsidP="00577EBF">
      <w:pPr>
        <w:pStyle w:val="BodyText"/>
        <w:spacing w:before="101"/>
      </w:pPr>
      <w:r>
        <w:t xml:space="preserve">Contact Email: </w:t>
      </w:r>
      <w:r w:rsidR="00C50CDC" w:rsidRPr="00C50CDC">
        <w:rPr>
          <w:b/>
        </w:rPr>
        <w:t>joes@suresky.com</w:t>
      </w:r>
    </w:p>
    <w:p w14:paraId="42E42BCB" w14:textId="2AF17A67" w:rsidR="00FC537E" w:rsidRDefault="00FC537E" w:rsidP="00577EBF">
      <w:pPr>
        <w:pStyle w:val="BodyText"/>
        <w:spacing w:before="101"/>
      </w:pPr>
      <w:r>
        <w:t xml:space="preserve">Contact Phone: </w:t>
      </w:r>
      <w:r w:rsidR="00C50CDC" w:rsidRPr="00C50CDC">
        <w:rPr>
          <w:b/>
        </w:rPr>
        <w:t>888-633-3227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