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Brandywine Valley Restaurant Association</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780 Baltimore Pike,Suite #100 Bestwestern Hotel, Concordville, PA, 19331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Paul Kotrotsios</w:t>
      </w:r>
      <w:bookmarkEnd w:id="0"/>
    </w:p>
    <w:p w14:paraId="286C4872" w14:textId="74B7E916" w:rsidR="003636A8" w:rsidRDefault="003636A8" w:rsidP="008E5BFC">
      <w:pPr>
        <w:pStyle w:val="BodyText"/>
        <w:spacing w:before="101"/>
      </w:pPr>
      <w:r>
        <w:t xml:space="preserve">Contact Email: </w:t>
      </w:r>
      <w:r w:rsidR="00C50CDC" w:rsidRPr="00C50CDC">
        <w:rPr>
          <w:b/>
        </w:rPr>
        <w:t>paul@hellenicnews.com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484.843.4984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Brandywine Valley Restaurant Association</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780 Baltimore Pike,Suite #100 Bestwestern Hotel, Concordville, PA, 19331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Paul Kotrotsios</w:t>
      </w:r>
    </w:p>
    <w:p w14:paraId="20AA5DFB" w14:textId="4CA17AC5" w:rsidR="00FC537E" w:rsidRDefault="00FC537E" w:rsidP="00577EBF">
      <w:pPr>
        <w:pStyle w:val="BodyText"/>
        <w:spacing w:before="101"/>
      </w:pPr>
      <w:r>
        <w:t xml:space="preserve">Contact Email: </w:t>
      </w:r>
      <w:r w:rsidR="00C50CDC" w:rsidRPr="00C50CDC">
        <w:rPr>
          <w:b/>
        </w:rPr>
        <w:t>paul@hellenicnews.com</w:t>
      </w:r>
    </w:p>
    <w:p w14:paraId="42E42BCB" w14:textId="2AF17A67" w:rsidR="00FC537E" w:rsidRDefault="00FC537E" w:rsidP="00577EBF">
      <w:pPr>
        <w:pStyle w:val="BodyText"/>
        <w:spacing w:before="101"/>
      </w:pPr>
      <w:r>
        <w:t xml:space="preserve">Contact Phone: </w:t>
      </w:r>
      <w:r w:rsidR="00C50CDC" w:rsidRPr="00C50CDC">
        <w:rPr>
          <w:b/>
        </w:rPr>
        <w:t>484.843.4984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