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Thruway Nissan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79 Route 17K, Newburgh, 12550,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Chad Kowalewski</w:t>
      </w:r>
      <w:bookmarkEnd w:id="0"/>
    </w:p>
    <w:p w14:paraId="286C4872" w14:textId="74B7E916" w:rsidR="003636A8" w:rsidRDefault="003636A8" w:rsidP="008E5BFC">
      <w:pPr>
        <w:pStyle w:val="BodyText"/>
        <w:spacing w:before="101"/>
      </w:pPr>
      <w:r>
        <w:t xml:space="preserve">Contact Email: </w:t>
      </w:r>
      <w:r w:rsidR="00C50CDC" w:rsidRPr="00C50CDC">
        <w:rPr>
          <w:b/>
        </w:rPr>
        <w:t>chad@thruwaynissan.com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845-562-1000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Thruway Nissan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79 Route 17K, Newburgh, 12550,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Chad Kowalewski</w:t>
      </w:r>
    </w:p>
    <w:p w14:paraId="20AA5DFB" w14:textId="4CA17AC5" w:rsidR="00FC537E" w:rsidRDefault="00FC537E" w:rsidP="00577EBF">
      <w:pPr>
        <w:pStyle w:val="BodyText"/>
        <w:spacing w:before="101"/>
      </w:pPr>
      <w:r>
        <w:t xml:space="preserve">Contact Email: </w:t>
      </w:r>
      <w:r w:rsidR="00C50CDC" w:rsidRPr="00C50CDC">
        <w:rPr>
          <w:b/>
        </w:rPr>
        <w:t>chad@thruwaynissan.com</w:t>
      </w:r>
    </w:p>
    <w:p w14:paraId="42E42BCB" w14:textId="2AF17A67" w:rsidR="00FC537E" w:rsidRDefault="00FC537E" w:rsidP="00577EBF">
      <w:pPr>
        <w:pStyle w:val="BodyText"/>
        <w:spacing w:before="101"/>
      </w:pPr>
      <w:r>
        <w:t xml:space="preserve">Contact Phone: </w:t>
      </w:r>
      <w:r w:rsidR="00C50CDC" w:rsidRPr="00C50CDC">
        <w:rPr>
          <w:b/>
        </w:rPr>
        <w:t>845-562-1000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