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Merrick Motors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3614 Sunrise Highway, Wantagh, 11793,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Joe Settinieri</w:t>
      </w:r>
      <w:bookmarkEnd w:id="0"/>
    </w:p>
    <w:p w14:paraId="286C4872" w14:textId="74B7E916" w:rsidR="003636A8" w:rsidRDefault="003636A8" w:rsidP="008E5BFC">
      <w:pPr>
        <w:pStyle w:val="BodyText"/>
        <w:spacing w:before="101"/>
      </w:pPr>
      <w:r>
        <w:t xml:space="preserve">Contact Email: </w:t>
      </w:r>
      <w:r w:rsidR="00C50CDC" w:rsidRPr="00C50CDC">
        <w:rPr>
          <w:b/>
        </w:rPr>
        <w:t>merrickcjd@aol.com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516-868-4400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Merrick Motors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3614 Sunrise Highway, Wantagh, 11793,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Joe Settinieri</w:t>
      </w:r>
    </w:p>
    <w:p w14:paraId="20AA5DFB" w14:textId="4CA17AC5" w:rsidR="00FC537E" w:rsidRDefault="00FC537E" w:rsidP="00577EBF">
      <w:pPr>
        <w:pStyle w:val="BodyText"/>
        <w:spacing w:before="101"/>
      </w:pPr>
      <w:r>
        <w:t xml:space="preserve">Contact Email: </w:t>
      </w:r>
      <w:r w:rsidR="00C50CDC" w:rsidRPr="00C50CDC">
        <w:rPr>
          <w:b/>
        </w:rPr>
        <w:t>merrickcjd@aol.com</w:t>
      </w:r>
    </w:p>
    <w:p w14:paraId="42E42BCB" w14:textId="2AF17A67" w:rsidR="00FC537E" w:rsidRDefault="00FC537E" w:rsidP="00577EBF">
      <w:pPr>
        <w:pStyle w:val="BodyText"/>
        <w:spacing w:before="101"/>
      </w:pPr>
      <w:r>
        <w:t xml:space="preserve">Contact Phone: </w:t>
      </w:r>
      <w:r w:rsidR="00C50CDC" w:rsidRPr="00C50CDC">
        <w:rPr>
          <w:b/>
        </w:rPr>
        <w:t>516-868-4400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