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Bryant Taconic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157 Bryant Pond Rd, Mahopac, 10541,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Prudence Flory</w:t>
      </w:r>
      <w:bookmarkEnd w:id="0"/>
    </w:p>
    <w:p w14:paraId="286C4872" w14:textId="74B7E916" w:rsidR="003636A8" w:rsidRDefault="003636A8" w:rsidP="008E5BFC">
      <w:pPr>
        <w:pStyle w:val="BodyText"/>
        <w:spacing w:before="101"/>
      </w:pPr>
      <w:r>
        <w:t xml:space="preserve">Contact Email: </w:t>
      </w:r>
      <w:r w:rsidR="00C50CDC" w:rsidRPr="00C50CDC">
        <w:rPr>
          <w:b/>
        </w:rPr>
        <w:t>Paul@florycorp.com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845-528-8427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Bryant Taconic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157 Bryant Pond Rd, Mahopac, 10541,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Prudence Flory</w:t>
      </w:r>
    </w:p>
    <w:p w14:paraId="20AA5DFB" w14:textId="4CA17AC5" w:rsidR="00FC537E" w:rsidRDefault="00FC537E" w:rsidP="00577EBF">
      <w:pPr>
        <w:pStyle w:val="BodyText"/>
        <w:spacing w:before="101"/>
      </w:pPr>
      <w:r>
        <w:t xml:space="preserve">Contact Email: </w:t>
      </w:r>
      <w:r w:rsidR="00C50CDC" w:rsidRPr="00C50CDC">
        <w:rPr>
          <w:b/>
        </w:rPr>
        <w:t>Paul@florycorp.com</w:t>
      </w:r>
    </w:p>
    <w:p w14:paraId="42E42BCB" w14:textId="2AF17A67" w:rsidR="00FC537E" w:rsidRDefault="00FC537E" w:rsidP="00577EBF">
      <w:pPr>
        <w:pStyle w:val="BodyText"/>
        <w:spacing w:before="101"/>
      </w:pPr>
      <w:r>
        <w:t xml:space="preserve">Contact Phone: </w:t>
      </w:r>
      <w:r w:rsidR="00C50CDC" w:rsidRPr="00C50CDC">
        <w:rPr>
          <w:b/>
        </w:rPr>
        <w:t>845-528-8427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