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Frankies Superette</w:t>
      </w:r>
      <w:r w:rsidRPr="00950A90">
        <w:rPr>
          <w:color w:val="211E1F"/>
        </w:rPr>
        <w:t xml:space="preserve"> and its affiliates, located at </w:t>
      </w:r>
      <w:r w:rsidR="009F1B37" w:rsidRPr="009F1B37">
        <w:rPr>
          <w:b/>
          <w:bCs/>
          <w:color w:val="211E1F"/>
        </w:rPr>
        <w:t>870 Route 82 &amp; 376, Hopewell Junction, 12533,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Guy Congionti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