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Enterprise Bagels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986 Main Street, Fishkill, New York, 12524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Joseph Raffaele</w:t>
      </w:r>
      <w:bookmarkEnd w:id="0"/>
    </w:p>
    <w:p w14:paraId="286C4872" w14:textId="74B7E916" w:rsidR="003636A8" w:rsidRDefault="003636A8" w:rsidP="008E5BFC">
      <w:pPr>
        <w:pStyle w:val="BodyText"/>
        <w:spacing w:before="101"/>
      </w:pPr>
      <w:r>
        <w:t xml:space="preserve">Contact Email: </w:t>
      </w:r>
      <w:r w:rsidR="00C50CDC" w:rsidRPr="00C50CDC">
        <w:rPr>
          <w:b/>
        </w:rPr>
        <w:t>joe@thebagelshoppefishkill.com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845-896-3823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Enterprise Bagels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986 Main Street, Fishkill, New York, 12524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Joseph Raffaele</w:t>
      </w:r>
    </w:p>
    <w:p w14:paraId="20AA5DFB" w14:textId="4CA17AC5" w:rsidR="00FC537E" w:rsidRDefault="00FC537E" w:rsidP="00577EBF">
      <w:pPr>
        <w:pStyle w:val="BodyText"/>
        <w:spacing w:before="101"/>
      </w:pPr>
      <w:r>
        <w:t xml:space="preserve">Contact Email: </w:t>
      </w:r>
      <w:r w:rsidR="00C50CDC" w:rsidRPr="00C50CDC">
        <w:rPr>
          <w:b/>
        </w:rPr>
        <w:t>joe@thebagelshoppefishkill.com</w:t>
      </w:r>
    </w:p>
    <w:p w14:paraId="42E42BCB" w14:textId="2AF17A67" w:rsidR="00FC537E" w:rsidRDefault="00FC537E" w:rsidP="00577EBF">
      <w:pPr>
        <w:pStyle w:val="BodyText"/>
        <w:spacing w:before="101"/>
      </w:pPr>
      <w:r>
        <w:t xml:space="preserve">Contact Phone: </w:t>
      </w:r>
      <w:r w:rsidR="00C50CDC" w:rsidRPr="00C50CDC">
        <w:rPr>
          <w:b/>
        </w:rPr>
        <w:t>845-896-3823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