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Voy-Sta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4100 Falls Rd., Baltimore, 21224, MD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Diane Mecham</w:t>
      </w:r>
      <w:bookmarkEnd w:id="0"/>
    </w:p>
    <w:p w14:paraId="286C4872" w14:textId="74B7E916" w:rsidR="003636A8" w:rsidRDefault="003636A8" w:rsidP="008E5BFC">
      <w:pPr>
        <w:pStyle w:val="BodyText"/>
        <w:spacing w:before="101"/>
      </w:pPr>
      <w:r>
        <w:t xml:space="preserve">Contact Email: </w:t>
      </w:r>
      <w:r w:rsidR="00C50CDC" w:rsidRPr="00C50CDC">
        <w:rPr>
          <w:b/>
        </w:rPr>
        <w:t>sdmecham@gmail.com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410-598-9958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Voy-Sta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4100 Falls Rd., Baltimore, 21224, MD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Diane Mecham</w:t>
      </w:r>
    </w:p>
    <w:p w14:paraId="20AA5DFB" w14:textId="4CA17AC5" w:rsidR="00FC537E" w:rsidRDefault="00FC537E" w:rsidP="00577EBF">
      <w:pPr>
        <w:pStyle w:val="BodyText"/>
        <w:spacing w:before="101"/>
      </w:pPr>
      <w:r>
        <w:t xml:space="preserve">Contact Email: </w:t>
      </w:r>
      <w:r w:rsidR="00C50CDC" w:rsidRPr="00C50CDC">
        <w:rPr>
          <w:b/>
        </w:rPr>
        <w:t>sdmecham@gmail.com</w:t>
      </w:r>
    </w:p>
    <w:p w14:paraId="42E42BCB" w14:textId="2AF17A67" w:rsidR="00FC537E" w:rsidRDefault="00FC537E" w:rsidP="00577EBF">
      <w:pPr>
        <w:pStyle w:val="BodyText"/>
        <w:spacing w:before="101"/>
      </w:pPr>
      <w:r>
        <w:t xml:space="preserve">Contact Phone: </w:t>
      </w:r>
      <w:r w:rsidR="00C50CDC" w:rsidRPr="00C50CDC">
        <w:rPr>
          <w:b/>
        </w:rPr>
        <w:t>410-598-9958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