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LaFaye Processing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9895 N Howling Wolf Rd, Marana, 85653, AZ</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Roger LaFaye</w:t>
      </w:r>
      <w:bookmarkEnd w:id="0"/>
    </w:p>
    <w:p w14:paraId="286C4872" w14:textId="74B7E916" w:rsidR="003636A8" w:rsidRDefault="003636A8" w:rsidP="008E5BFC">
      <w:pPr>
        <w:pStyle w:val="BodyText"/>
        <w:spacing w:before="101"/>
      </w:pPr>
      <w:r>
        <w:t xml:space="preserve">Contact Email: </w:t>
      </w:r>
      <w:r w:rsidR="00C50CDC" w:rsidRPr="00C50CDC">
        <w:rPr>
          <w:b/>
        </w:rPr>
        <w:t>rjlafaye@gmail.com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LaFaye Processing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9895 N Howling Wolf Rd, Marana, 85653, AZ</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Roger LaFaye</w:t>
      </w:r>
    </w:p>
    <w:p w14:paraId="20AA5DFB" w14:textId="4CA17AC5" w:rsidR="00FC537E" w:rsidRDefault="00FC537E" w:rsidP="00577EBF">
      <w:pPr>
        <w:pStyle w:val="BodyText"/>
        <w:spacing w:before="101"/>
      </w:pPr>
      <w:r>
        <w:t xml:space="preserve">Contact Email: </w:t>
      </w:r>
      <w:r w:rsidR="00C50CDC" w:rsidRPr="00C50CDC">
        <w:rPr>
          <w:b/>
        </w:rPr>
        <w:t>rjlafaye@gmail.com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