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Goodies , LLC</w:t>
      </w:r>
      <w:r w:rsidRPr="00950A90">
        <w:rPr>
          <w:color w:val="211E1F"/>
        </w:rPr>
        <w:t xml:space="preserve"> and its affiliates, located at </w:t>
      </w:r>
      <w:r w:rsidR="009F1B37" w:rsidRPr="009F1B37">
        <w:rPr>
          <w:b/>
          <w:bCs/>
          <w:color w:val="211E1F"/>
        </w:rPr>
        <w:t>170 Cherry St., Milford, 06460,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