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10725" w14:textId="4C8A70DE" w:rsidR="00415E8D" w:rsidRDefault="00415E8D" w:rsidP="00415E8D">
      <w:pPr>
        <w:pStyle w:val="Title"/>
        <w:rPr>
          <w:lang w:val="en-US"/>
        </w:rPr>
      </w:pPr>
      <w:r>
        <w:rPr>
          <w:lang w:val="en-US"/>
        </w:rPr>
        <w:t>Problem 2</w:t>
      </w:r>
    </w:p>
    <w:p w14:paraId="15C811F0" w14:textId="77777777" w:rsidR="00415E8D" w:rsidRPr="00415E8D" w:rsidRDefault="00415E8D" w:rsidP="00415E8D">
      <w:pPr>
        <w:rPr>
          <w:b/>
          <w:bCs/>
        </w:rPr>
      </w:pPr>
      <w:r w:rsidRPr="00415E8D">
        <w:rPr>
          <w:b/>
          <w:bCs/>
        </w:rPr>
        <w:t>1. Importing Data and Summary</w:t>
      </w:r>
    </w:p>
    <w:p w14:paraId="3764DC03" w14:textId="77777777" w:rsidR="00415E8D" w:rsidRPr="00415E8D" w:rsidRDefault="00415E8D" w:rsidP="00415E8D">
      <w:r w:rsidRPr="00415E8D">
        <w:t>Start by loading the transaction and customer data from the provided CSV files. We want to:</w:t>
      </w:r>
    </w:p>
    <w:p w14:paraId="33591EEE" w14:textId="77777777" w:rsidR="00415E8D" w:rsidRPr="00415E8D" w:rsidRDefault="00415E8D" w:rsidP="00415E8D">
      <w:pPr>
        <w:numPr>
          <w:ilvl w:val="0"/>
          <w:numId w:val="2"/>
        </w:numPr>
      </w:pPr>
      <w:r w:rsidRPr="00415E8D">
        <w:t>Generate summaries of the data to get an understanding of its shape, size, and general structure.</w:t>
      </w:r>
    </w:p>
    <w:p w14:paraId="7D046101" w14:textId="77777777" w:rsidR="00415E8D" w:rsidRPr="00415E8D" w:rsidRDefault="00415E8D" w:rsidP="00415E8D">
      <w:pPr>
        <w:numPr>
          <w:ilvl w:val="0"/>
          <w:numId w:val="2"/>
        </w:numPr>
      </w:pPr>
      <w:r w:rsidRPr="00415E8D">
        <w:t xml:space="preserve">Use </w:t>
      </w:r>
      <w:proofErr w:type="gramStart"/>
      <w:r w:rsidRPr="00415E8D">
        <w:t>describe(</w:t>
      </w:r>
      <w:proofErr w:type="gramEnd"/>
      <w:r w:rsidRPr="00415E8D">
        <w:t xml:space="preserve">) for numeric columns and </w:t>
      </w:r>
      <w:proofErr w:type="spellStart"/>
      <w:r w:rsidRPr="00415E8D">
        <w:t>value_counts</w:t>
      </w:r>
      <w:proofErr w:type="spellEnd"/>
      <w:r w:rsidRPr="00415E8D">
        <w:t>() for categorical columns.</w:t>
      </w:r>
    </w:p>
    <w:p w14:paraId="2C0A6DAF" w14:textId="77777777" w:rsidR="00415E8D" w:rsidRPr="00415E8D" w:rsidRDefault="00415E8D" w:rsidP="00415E8D">
      <w:pPr>
        <w:numPr>
          <w:ilvl w:val="0"/>
          <w:numId w:val="2"/>
        </w:numPr>
      </w:pPr>
      <w:r w:rsidRPr="00415E8D">
        <w:t xml:space="preserve">Check for missing values with </w:t>
      </w:r>
      <w:proofErr w:type="spellStart"/>
      <w:r w:rsidRPr="00415E8D">
        <w:t>isnull</w:t>
      </w:r>
      <w:proofErr w:type="spellEnd"/>
      <w:r w:rsidRPr="00415E8D">
        <w:t>(</w:t>
      </w:r>
      <w:proofErr w:type="gramStart"/>
      <w:r w:rsidRPr="00415E8D">
        <w:t>).sum</w:t>
      </w:r>
      <w:proofErr w:type="gramEnd"/>
      <w:r w:rsidRPr="00415E8D">
        <w:t>().</w:t>
      </w:r>
    </w:p>
    <w:p w14:paraId="572E0C24" w14:textId="51AE2158" w:rsidR="00415E8D" w:rsidRDefault="00415E8D" w:rsidP="00415E8D">
      <w:pPr>
        <w:rPr>
          <w:lang w:val="en-US"/>
        </w:rPr>
      </w:pPr>
      <w:r w:rsidRPr="00415E8D">
        <w:rPr>
          <w:lang w:val="en-US"/>
        </w:rPr>
        <w:drawing>
          <wp:inline distT="0" distB="0" distL="0" distR="0" wp14:anchorId="20420CCE" wp14:editId="6276877B">
            <wp:extent cx="5668780" cy="1984638"/>
            <wp:effectExtent l="0" t="0" r="8255" b="0"/>
            <wp:docPr id="202737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79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248" cy="199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A73C" w14:textId="73D82CDE" w:rsidR="00415E8D" w:rsidRDefault="00415E8D" w:rsidP="00415E8D">
      <w:pPr>
        <w:rPr>
          <w:lang w:val="en-US"/>
        </w:rPr>
      </w:pPr>
      <w:r w:rsidRPr="00415E8D">
        <w:rPr>
          <w:lang w:val="en-US"/>
        </w:rPr>
        <w:drawing>
          <wp:inline distT="0" distB="0" distL="0" distR="0" wp14:anchorId="473E2F05" wp14:editId="3193F4F4">
            <wp:extent cx="5321295" cy="2644140"/>
            <wp:effectExtent l="0" t="0" r="0" b="3810"/>
            <wp:docPr id="34802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21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5980" cy="265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820A" w14:textId="77777777" w:rsidR="00415E8D" w:rsidRPr="00415E8D" w:rsidRDefault="00415E8D" w:rsidP="00415E8D">
      <w:pPr>
        <w:rPr>
          <w:b/>
          <w:bCs/>
        </w:rPr>
      </w:pPr>
      <w:r w:rsidRPr="00415E8D">
        <w:rPr>
          <w:b/>
          <w:bCs/>
        </w:rPr>
        <w:t>2. Data Cleaning</w:t>
      </w:r>
    </w:p>
    <w:p w14:paraId="0F926FCF" w14:textId="77777777" w:rsidR="00415E8D" w:rsidRPr="00415E8D" w:rsidRDefault="00415E8D" w:rsidP="00415E8D">
      <w:pPr>
        <w:numPr>
          <w:ilvl w:val="0"/>
          <w:numId w:val="3"/>
        </w:numPr>
      </w:pPr>
      <w:r w:rsidRPr="00415E8D">
        <w:t xml:space="preserve">Missing data: If there are any null values in critical </w:t>
      </w:r>
      <w:proofErr w:type="gramStart"/>
      <w:r w:rsidRPr="00415E8D">
        <w:t>columns(</w:t>
      </w:r>
      <w:proofErr w:type="gramEnd"/>
      <w:r w:rsidRPr="00415E8D">
        <w:t>TOTAL_SALES), decide whether to replace missing values or drop the rows, depends on the data distribution.</w:t>
      </w:r>
    </w:p>
    <w:p w14:paraId="7FD8182F" w14:textId="77777777" w:rsidR="00415E8D" w:rsidRPr="00415E8D" w:rsidRDefault="00415E8D" w:rsidP="00415E8D">
      <w:pPr>
        <w:numPr>
          <w:ilvl w:val="0"/>
          <w:numId w:val="3"/>
        </w:numPr>
      </w:pPr>
      <w:r w:rsidRPr="00415E8D">
        <w:t>Outliers: Use boxplots/standard deviation methods to detect any extreme values in TOTAL_SALES.</w:t>
      </w:r>
    </w:p>
    <w:p w14:paraId="064B544A" w14:textId="0937302B" w:rsidR="00415E8D" w:rsidRDefault="00415E8D" w:rsidP="00415E8D">
      <w:pPr>
        <w:rPr>
          <w:lang w:val="en-US"/>
        </w:rPr>
      </w:pPr>
      <w:r w:rsidRPr="00415E8D">
        <w:rPr>
          <w:lang w:val="en-US"/>
        </w:rPr>
        <w:lastRenderedPageBreak/>
        <w:drawing>
          <wp:inline distT="0" distB="0" distL="0" distR="0" wp14:anchorId="253FA476" wp14:editId="3498ECF8">
            <wp:extent cx="5731510" cy="2073910"/>
            <wp:effectExtent l="0" t="0" r="2540" b="2540"/>
            <wp:docPr id="95633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32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EAE0" w14:textId="77777777" w:rsidR="00415E8D" w:rsidRPr="00415E8D" w:rsidRDefault="00415E8D" w:rsidP="00415E8D">
      <w:pPr>
        <w:rPr>
          <w:b/>
          <w:bCs/>
        </w:rPr>
      </w:pPr>
      <w:r w:rsidRPr="00415E8D">
        <w:rPr>
          <w:b/>
          <w:bCs/>
        </w:rPr>
        <w:t>3. Feature Engineering</w:t>
      </w:r>
    </w:p>
    <w:p w14:paraId="1A63729D" w14:textId="77777777" w:rsidR="00415E8D" w:rsidRPr="00415E8D" w:rsidRDefault="00415E8D" w:rsidP="00415E8D">
      <w:pPr>
        <w:numPr>
          <w:ilvl w:val="0"/>
          <w:numId w:val="4"/>
        </w:numPr>
      </w:pPr>
      <w:r w:rsidRPr="00415E8D">
        <w:t>Extract PACK_SIZE from the Product Name</w:t>
      </w:r>
    </w:p>
    <w:p w14:paraId="74309F57" w14:textId="77777777" w:rsidR="00415E8D" w:rsidRPr="00415E8D" w:rsidRDefault="00415E8D" w:rsidP="00415E8D">
      <w:pPr>
        <w:numPr>
          <w:ilvl w:val="0"/>
          <w:numId w:val="4"/>
        </w:numPr>
      </w:pPr>
      <w:r w:rsidRPr="00415E8D">
        <w:t>Calculate various values such as 'Average prices' and 'Sales per product unit'</w:t>
      </w:r>
    </w:p>
    <w:p w14:paraId="303A7891" w14:textId="3A41DB8D" w:rsidR="00415E8D" w:rsidRDefault="00415E8D" w:rsidP="00415E8D">
      <w:pPr>
        <w:rPr>
          <w:lang w:val="en-US"/>
        </w:rPr>
      </w:pPr>
      <w:r w:rsidRPr="00415E8D">
        <w:rPr>
          <w:lang w:val="en-US"/>
        </w:rPr>
        <w:drawing>
          <wp:inline distT="0" distB="0" distL="0" distR="0" wp14:anchorId="0B908F4F" wp14:editId="4A509349">
            <wp:extent cx="5467585" cy="2644140"/>
            <wp:effectExtent l="0" t="0" r="0" b="3810"/>
            <wp:docPr id="191647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72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0755" cy="264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9FF3" w14:textId="77777777" w:rsidR="00415E8D" w:rsidRPr="00415E8D" w:rsidRDefault="00415E8D" w:rsidP="00415E8D">
      <w:pPr>
        <w:rPr>
          <w:b/>
          <w:bCs/>
        </w:rPr>
      </w:pPr>
      <w:r w:rsidRPr="00415E8D">
        <w:rPr>
          <w:b/>
          <w:bCs/>
        </w:rPr>
        <w:t>4. Merging Datasets</w:t>
      </w:r>
    </w:p>
    <w:p w14:paraId="0496F7FC" w14:textId="77777777" w:rsidR="00415E8D" w:rsidRPr="00415E8D" w:rsidRDefault="00415E8D" w:rsidP="00415E8D">
      <w:r w:rsidRPr="00415E8D">
        <w:t xml:space="preserve">Now, once the data cleaning and processing is done on both the datasets, we'll merge the datasets on a shared </w:t>
      </w:r>
      <w:proofErr w:type="gramStart"/>
      <w:r w:rsidRPr="00415E8D">
        <w:t>key(</w:t>
      </w:r>
      <w:proofErr w:type="gramEnd"/>
      <w:r w:rsidRPr="00415E8D">
        <w:t>LYLTY_CARD_NBR)</w:t>
      </w:r>
    </w:p>
    <w:p w14:paraId="73F62339" w14:textId="3CB9BC23" w:rsidR="00415E8D" w:rsidRDefault="00415E8D" w:rsidP="00415E8D">
      <w:pPr>
        <w:rPr>
          <w:lang w:val="en-US"/>
        </w:rPr>
      </w:pPr>
      <w:r w:rsidRPr="00415E8D">
        <w:rPr>
          <w:lang w:val="en-US"/>
        </w:rPr>
        <w:drawing>
          <wp:inline distT="0" distB="0" distL="0" distR="0" wp14:anchorId="3C73714B" wp14:editId="32F2D8FF">
            <wp:extent cx="4929536" cy="2225040"/>
            <wp:effectExtent l="0" t="0" r="4445" b="3810"/>
            <wp:docPr id="211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309" cy="223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586A" w14:textId="77777777" w:rsidR="00006FB7" w:rsidRDefault="00006FB7" w:rsidP="00415E8D">
      <w:pPr>
        <w:rPr>
          <w:b/>
          <w:bCs/>
        </w:rPr>
      </w:pPr>
    </w:p>
    <w:p w14:paraId="6868370F" w14:textId="77777777" w:rsidR="00006FB7" w:rsidRDefault="00006FB7" w:rsidP="00415E8D">
      <w:pPr>
        <w:rPr>
          <w:b/>
          <w:bCs/>
        </w:rPr>
      </w:pPr>
    </w:p>
    <w:p w14:paraId="1F5DE0B2" w14:textId="3E4E999F" w:rsidR="00415E8D" w:rsidRPr="00415E8D" w:rsidRDefault="00415E8D" w:rsidP="00415E8D">
      <w:pPr>
        <w:rPr>
          <w:b/>
          <w:bCs/>
        </w:rPr>
      </w:pPr>
      <w:r w:rsidRPr="00415E8D">
        <w:rPr>
          <w:b/>
          <w:bCs/>
        </w:rPr>
        <w:lastRenderedPageBreak/>
        <w:t>5. Customer Data Analysis</w:t>
      </w:r>
    </w:p>
    <w:p w14:paraId="48D813FB" w14:textId="3F71120E" w:rsidR="00415E8D" w:rsidRDefault="00415E8D" w:rsidP="00415E8D">
      <w:pPr>
        <w:rPr>
          <w:lang w:val="en-US"/>
        </w:rPr>
      </w:pPr>
      <w:r w:rsidRPr="00415E8D">
        <w:rPr>
          <w:lang w:val="en-US"/>
        </w:rPr>
        <w:drawing>
          <wp:inline distT="0" distB="0" distL="0" distR="0" wp14:anchorId="4924D979" wp14:editId="5E7BEEB3">
            <wp:extent cx="5410200" cy="4837172"/>
            <wp:effectExtent l="0" t="0" r="0" b="1905"/>
            <wp:docPr id="105381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12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094" cy="483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A955" w14:textId="5E5EC3AA" w:rsidR="00006FB7" w:rsidRDefault="00006FB7" w:rsidP="00415E8D">
      <w:pPr>
        <w:rPr>
          <w:lang w:val="en-US"/>
        </w:rPr>
      </w:pPr>
      <w:r w:rsidRPr="00006FB7">
        <w:drawing>
          <wp:anchor distT="0" distB="0" distL="114300" distR="114300" simplePos="0" relativeHeight="251661312" behindDoc="0" locked="0" layoutInCell="1" allowOverlap="1" wp14:anchorId="2EAC5F15" wp14:editId="71CCF0FA">
            <wp:simplePos x="0" y="0"/>
            <wp:positionH relativeFrom="page">
              <wp:posOffset>401320</wp:posOffset>
            </wp:positionH>
            <wp:positionV relativeFrom="paragraph">
              <wp:posOffset>123190</wp:posOffset>
            </wp:positionV>
            <wp:extent cx="3599180" cy="2392680"/>
            <wp:effectExtent l="0" t="0" r="1270" b="7620"/>
            <wp:wrapNone/>
            <wp:docPr id="12226394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1EB279" w14:textId="4B934ECF" w:rsidR="00006FB7" w:rsidRPr="00006FB7" w:rsidRDefault="00006FB7" w:rsidP="00006FB7">
      <w:r w:rsidRPr="00006FB7">
        <w:drawing>
          <wp:anchor distT="0" distB="0" distL="114300" distR="114300" simplePos="0" relativeHeight="251660288" behindDoc="0" locked="0" layoutInCell="1" allowOverlap="1" wp14:anchorId="1FE1B851" wp14:editId="2566D6A1">
            <wp:simplePos x="0" y="0"/>
            <wp:positionH relativeFrom="column">
              <wp:posOffset>3307080</wp:posOffset>
            </wp:positionH>
            <wp:positionV relativeFrom="paragraph">
              <wp:posOffset>1905</wp:posOffset>
            </wp:positionV>
            <wp:extent cx="2897125" cy="2316480"/>
            <wp:effectExtent l="0" t="0" r="0" b="7620"/>
            <wp:wrapNone/>
            <wp:docPr id="21044918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12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C7BC60" w14:textId="50BDDB66" w:rsidR="00006FB7" w:rsidRPr="00006FB7" w:rsidRDefault="00006FB7" w:rsidP="00006FB7"/>
    <w:p w14:paraId="25C861BA" w14:textId="058C2C14" w:rsidR="00006FB7" w:rsidRPr="00006FB7" w:rsidRDefault="00006FB7" w:rsidP="00006FB7"/>
    <w:p w14:paraId="7540B97B" w14:textId="1F1A8B0C" w:rsidR="00006FB7" w:rsidRDefault="00006FB7" w:rsidP="00415E8D">
      <w:pPr>
        <w:rPr>
          <w:lang w:val="en-US"/>
        </w:rPr>
      </w:pPr>
    </w:p>
    <w:p w14:paraId="3168BFD6" w14:textId="02D702F4" w:rsidR="00006FB7" w:rsidRPr="00006FB7" w:rsidRDefault="00006FB7" w:rsidP="00006FB7"/>
    <w:p w14:paraId="7CD8EFDA" w14:textId="6E0B82D0" w:rsidR="00006FB7" w:rsidRDefault="00006FB7" w:rsidP="00006FB7">
      <w:pPr>
        <w:rPr>
          <w:b/>
          <w:bCs/>
        </w:rPr>
      </w:pPr>
    </w:p>
    <w:p w14:paraId="4CB914B3" w14:textId="68E92DD7" w:rsidR="00006FB7" w:rsidRDefault="00006FB7" w:rsidP="00006FB7">
      <w:pPr>
        <w:rPr>
          <w:b/>
          <w:bCs/>
        </w:rPr>
      </w:pPr>
    </w:p>
    <w:p w14:paraId="29E39E6F" w14:textId="661196CE" w:rsidR="00006FB7" w:rsidRDefault="00006FB7" w:rsidP="00006FB7">
      <w:pPr>
        <w:rPr>
          <w:b/>
          <w:bCs/>
        </w:rPr>
      </w:pPr>
    </w:p>
    <w:p w14:paraId="23525C2D" w14:textId="0D98E9D0" w:rsidR="00006FB7" w:rsidRDefault="00006FB7" w:rsidP="00006FB7">
      <w:pPr>
        <w:rPr>
          <w:b/>
          <w:bCs/>
        </w:rPr>
      </w:pPr>
      <w:r w:rsidRPr="00006FB7">
        <w:rPr>
          <w:lang w:val="en-US"/>
        </w:rPr>
        <w:drawing>
          <wp:anchor distT="0" distB="0" distL="114300" distR="114300" simplePos="0" relativeHeight="251659264" behindDoc="0" locked="0" layoutInCell="1" allowOverlap="1" wp14:anchorId="192ACEBB" wp14:editId="1BFAA929">
            <wp:simplePos x="0" y="0"/>
            <wp:positionH relativeFrom="column">
              <wp:posOffset>1104900</wp:posOffset>
            </wp:positionH>
            <wp:positionV relativeFrom="paragraph">
              <wp:posOffset>127635</wp:posOffset>
            </wp:positionV>
            <wp:extent cx="3779520" cy="1949450"/>
            <wp:effectExtent l="0" t="0" r="0" b="0"/>
            <wp:wrapNone/>
            <wp:docPr id="116135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586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B3C07" w14:textId="76BEAFCD" w:rsidR="00006FB7" w:rsidRDefault="00006FB7" w:rsidP="00006FB7">
      <w:pPr>
        <w:rPr>
          <w:b/>
          <w:bCs/>
        </w:rPr>
      </w:pPr>
    </w:p>
    <w:p w14:paraId="57F1E8D5" w14:textId="029DA5B2" w:rsidR="00006FB7" w:rsidRDefault="00006FB7" w:rsidP="00006FB7">
      <w:pPr>
        <w:rPr>
          <w:b/>
          <w:bCs/>
        </w:rPr>
      </w:pPr>
    </w:p>
    <w:p w14:paraId="5D8026FF" w14:textId="73704801" w:rsidR="00006FB7" w:rsidRDefault="00006FB7" w:rsidP="00006FB7">
      <w:pPr>
        <w:rPr>
          <w:b/>
          <w:bCs/>
        </w:rPr>
      </w:pPr>
    </w:p>
    <w:p w14:paraId="729AAA43" w14:textId="6ED88B1F" w:rsidR="00006FB7" w:rsidRDefault="00006FB7" w:rsidP="00006FB7">
      <w:pPr>
        <w:rPr>
          <w:b/>
          <w:bCs/>
        </w:rPr>
      </w:pPr>
    </w:p>
    <w:p w14:paraId="5E97861F" w14:textId="77777777" w:rsidR="00006FB7" w:rsidRDefault="00006FB7" w:rsidP="00006FB7">
      <w:pPr>
        <w:rPr>
          <w:b/>
          <w:bCs/>
        </w:rPr>
      </w:pPr>
    </w:p>
    <w:p w14:paraId="286DD620" w14:textId="77777777" w:rsidR="00006FB7" w:rsidRDefault="00006FB7" w:rsidP="00006FB7">
      <w:pPr>
        <w:rPr>
          <w:b/>
          <w:bCs/>
        </w:rPr>
      </w:pPr>
    </w:p>
    <w:p w14:paraId="03EAB222" w14:textId="4BD35ACA" w:rsidR="00006FB7" w:rsidRDefault="00006FB7" w:rsidP="00006FB7">
      <w:r w:rsidRPr="00006FB7">
        <w:drawing>
          <wp:anchor distT="0" distB="0" distL="114300" distR="114300" simplePos="0" relativeHeight="251662336" behindDoc="0" locked="0" layoutInCell="1" allowOverlap="1" wp14:anchorId="13A01B00" wp14:editId="23CE5F7B">
            <wp:simplePos x="0" y="0"/>
            <wp:positionH relativeFrom="column">
              <wp:posOffset>2948940</wp:posOffset>
            </wp:positionH>
            <wp:positionV relativeFrom="paragraph">
              <wp:posOffset>-409575</wp:posOffset>
            </wp:positionV>
            <wp:extent cx="3606800" cy="2621280"/>
            <wp:effectExtent l="0" t="0" r="0" b="7620"/>
            <wp:wrapNone/>
            <wp:docPr id="11501069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6FB7">
        <w:drawing>
          <wp:anchor distT="0" distB="0" distL="114300" distR="114300" simplePos="0" relativeHeight="251658240" behindDoc="0" locked="0" layoutInCell="1" allowOverlap="1" wp14:anchorId="54168CA7" wp14:editId="0115338A">
            <wp:simplePos x="0" y="0"/>
            <wp:positionH relativeFrom="column">
              <wp:posOffset>-624840</wp:posOffset>
            </wp:positionH>
            <wp:positionV relativeFrom="paragraph">
              <wp:posOffset>-428625</wp:posOffset>
            </wp:positionV>
            <wp:extent cx="3548798" cy="2682240"/>
            <wp:effectExtent l="0" t="0" r="0" b="3810"/>
            <wp:wrapNone/>
            <wp:docPr id="1498648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798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B45BD" w14:textId="193E8808" w:rsidR="00006FB7" w:rsidRDefault="00006FB7" w:rsidP="00006FB7">
      <w:pPr>
        <w:rPr>
          <w:b/>
          <w:bCs/>
        </w:rPr>
      </w:pPr>
    </w:p>
    <w:p w14:paraId="2F929630" w14:textId="77777777" w:rsidR="00006FB7" w:rsidRDefault="00006FB7" w:rsidP="00006FB7">
      <w:pPr>
        <w:rPr>
          <w:b/>
          <w:bCs/>
        </w:rPr>
      </w:pPr>
    </w:p>
    <w:p w14:paraId="62945EF0" w14:textId="77777777" w:rsidR="00006FB7" w:rsidRDefault="00006FB7" w:rsidP="00006FB7">
      <w:pPr>
        <w:rPr>
          <w:b/>
          <w:bCs/>
        </w:rPr>
      </w:pPr>
    </w:p>
    <w:p w14:paraId="4D20D44D" w14:textId="77777777" w:rsidR="00006FB7" w:rsidRDefault="00006FB7" w:rsidP="00006FB7">
      <w:pPr>
        <w:rPr>
          <w:b/>
          <w:bCs/>
        </w:rPr>
      </w:pPr>
    </w:p>
    <w:p w14:paraId="087A6E72" w14:textId="77777777" w:rsidR="00006FB7" w:rsidRDefault="00006FB7" w:rsidP="00006FB7">
      <w:pPr>
        <w:rPr>
          <w:b/>
          <w:bCs/>
        </w:rPr>
      </w:pPr>
    </w:p>
    <w:p w14:paraId="7EE178AB" w14:textId="77777777" w:rsidR="00006FB7" w:rsidRDefault="00006FB7" w:rsidP="00006FB7">
      <w:pPr>
        <w:rPr>
          <w:b/>
          <w:bCs/>
        </w:rPr>
      </w:pPr>
    </w:p>
    <w:p w14:paraId="16D4A67A" w14:textId="77777777" w:rsidR="00006FB7" w:rsidRDefault="00006FB7" w:rsidP="00006FB7">
      <w:pPr>
        <w:rPr>
          <w:b/>
          <w:bCs/>
        </w:rPr>
      </w:pPr>
    </w:p>
    <w:p w14:paraId="13FD0D0C" w14:textId="77777777" w:rsidR="00006FB7" w:rsidRDefault="00006FB7" w:rsidP="00006FB7">
      <w:pPr>
        <w:rPr>
          <w:b/>
          <w:bCs/>
        </w:rPr>
      </w:pPr>
    </w:p>
    <w:p w14:paraId="35B44AC5" w14:textId="5358E2AE" w:rsidR="00006FB7" w:rsidRPr="00006FB7" w:rsidRDefault="00006FB7" w:rsidP="00006FB7">
      <w:pPr>
        <w:rPr>
          <w:b/>
          <w:bCs/>
        </w:rPr>
      </w:pPr>
      <w:r w:rsidRPr="00006FB7">
        <w:rPr>
          <w:b/>
          <w:bCs/>
        </w:rPr>
        <w:t>Objective:</w:t>
      </w:r>
    </w:p>
    <w:p w14:paraId="1866D76B" w14:textId="77777777" w:rsidR="00006FB7" w:rsidRPr="00006FB7" w:rsidRDefault="00006FB7" w:rsidP="00006FB7">
      <w:r w:rsidRPr="00006FB7">
        <w:t xml:space="preserve">Provide a data-driven strategic recommendation for an upcoming category review by </w:t>
      </w:r>
      <w:proofErr w:type="spellStart"/>
      <w:r w:rsidRPr="00006FB7">
        <w:t>analyzing</w:t>
      </w:r>
      <w:proofErr w:type="spellEnd"/>
      <w:r w:rsidRPr="00006FB7">
        <w:t xml:space="preserve"> chip purchasing </w:t>
      </w:r>
      <w:proofErr w:type="spellStart"/>
      <w:r w:rsidRPr="00006FB7">
        <w:t>behaviors</w:t>
      </w:r>
      <w:proofErr w:type="spellEnd"/>
      <w:r w:rsidRPr="00006FB7">
        <w:t xml:space="preserve"> across different customer</w:t>
      </w:r>
    </w:p>
    <w:p w14:paraId="3C62E369" w14:textId="77777777" w:rsidR="00006FB7" w:rsidRPr="00006FB7" w:rsidRDefault="00006FB7" w:rsidP="00006FB7">
      <w:pPr>
        <w:rPr>
          <w:b/>
          <w:bCs/>
        </w:rPr>
      </w:pPr>
      <w:r w:rsidRPr="00006FB7">
        <w:rPr>
          <w:b/>
          <w:bCs/>
        </w:rPr>
        <w:t>Overview:</w:t>
      </w:r>
    </w:p>
    <w:p w14:paraId="38BB0E2F" w14:textId="77777777" w:rsidR="00006FB7" w:rsidRPr="00006FB7" w:rsidRDefault="00006FB7" w:rsidP="00006FB7">
      <w:r w:rsidRPr="00006FB7">
        <w:t>We worked with two datasets:</w:t>
      </w:r>
    </w:p>
    <w:p w14:paraId="7B1BEF25" w14:textId="77777777" w:rsidR="00006FB7" w:rsidRPr="00006FB7" w:rsidRDefault="00006FB7" w:rsidP="00006FB7">
      <w:pPr>
        <w:numPr>
          <w:ilvl w:val="0"/>
          <w:numId w:val="5"/>
        </w:numPr>
      </w:pPr>
      <w:r w:rsidRPr="00006FB7">
        <w:t>Transaction Data: Contains sales transactions including product names, quantities, total sales, and other details.</w:t>
      </w:r>
    </w:p>
    <w:p w14:paraId="79B268FB" w14:textId="77777777" w:rsidR="00006FB7" w:rsidRPr="00006FB7" w:rsidRDefault="00006FB7" w:rsidP="00006FB7">
      <w:pPr>
        <w:numPr>
          <w:ilvl w:val="0"/>
          <w:numId w:val="5"/>
        </w:numPr>
      </w:pPr>
      <w:r w:rsidRPr="00006FB7">
        <w:t xml:space="preserve">Customer Data: Contains customer information like </w:t>
      </w:r>
      <w:proofErr w:type="spellStart"/>
      <w:r w:rsidRPr="00006FB7">
        <w:t>lifestage</w:t>
      </w:r>
      <w:proofErr w:type="spellEnd"/>
      <w:r w:rsidRPr="00006FB7">
        <w:t xml:space="preserve"> and premium customer status.</w:t>
      </w:r>
    </w:p>
    <w:p w14:paraId="4C725FD7" w14:textId="77777777" w:rsidR="00006FB7" w:rsidRPr="00006FB7" w:rsidRDefault="00006FB7" w:rsidP="00006FB7">
      <w:r w:rsidRPr="00006FB7">
        <w:rPr>
          <w:b/>
          <w:bCs/>
        </w:rPr>
        <w:t>Data Cleaning:</w:t>
      </w:r>
    </w:p>
    <w:p w14:paraId="5AD3A248" w14:textId="77777777" w:rsidR="00006FB7" w:rsidRPr="00006FB7" w:rsidRDefault="00006FB7" w:rsidP="00006FB7">
      <w:pPr>
        <w:numPr>
          <w:ilvl w:val="0"/>
          <w:numId w:val="6"/>
        </w:numPr>
      </w:pPr>
      <w:r w:rsidRPr="00006FB7">
        <w:t>Handled outliers using IQR method.</w:t>
      </w:r>
    </w:p>
    <w:p w14:paraId="04058292" w14:textId="77777777" w:rsidR="00006FB7" w:rsidRPr="00006FB7" w:rsidRDefault="00006FB7" w:rsidP="00006FB7">
      <w:pPr>
        <w:numPr>
          <w:ilvl w:val="0"/>
          <w:numId w:val="6"/>
        </w:numPr>
      </w:pPr>
      <w:r w:rsidRPr="00006FB7">
        <w:t>Addressed missing values by filling with medians where appropriate.</w:t>
      </w:r>
    </w:p>
    <w:p w14:paraId="626EC96B" w14:textId="77777777" w:rsidR="00006FB7" w:rsidRPr="00006FB7" w:rsidRDefault="00006FB7" w:rsidP="00006FB7">
      <w:pPr>
        <w:numPr>
          <w:ilvl w:val="0"/>
          <w:numId w:val="6"/>
        </w:numPr>
      </w:pPr>
      <w:r w:rsidRPr="00006FB7">
        <w:t>Extracted additional features such as PACK_SIZE from product names and computed SALES_PER_UNIT.</w:t>
      </w:r>
    </w:p>
    <w:p w14:paraId="4F31F86B" w14:textId="77777777" w:rsidR="00006FB7" w:rsidRPr="00006FB7" w:rsidRDefault="00006FB7" w:rsidP="00006FB7">
      <w:r w:rsidRPr="00006FB7">
        <w:rPr>
          <w:b/>
          <w:bCs/>
        </w:rPr>
        <w:t>Feature Engineering:</w:t>
      </w:r>
    </w:p>
    <w:p w14:paraId="4B1405F3" w14:textId="77777777" w:rsidR="00006FB7" w:rsidRPr="00006FB7" w:rsidRDefault="00006FB7" w:rsidP="00006FB7">
      <w:pPr>
        <w:numPr>
          <w:ilvl w:val="0"/>
          <w:numId w:val="7"/>
        </w:numPr>
      </w:pPr>
      <w:r w:rsidRPr="00006FB7">
        <w:t>Created metrics like SALES_PER_UNIT to better understand per-product performance.</w:t>
      </w:r>
    </w:p>
    <w:p w14:paraId="5A351664" w14:textId="77777777" w:rsidR="00006FB7" w:rsidRPr="00006FB7" w:rsidRDefault="00006FB7" w:rsidP="00006FB7">
      <w:pPr>
        <w:numPr>
          <w:ilvl w:val="0"/>
          <w:numId w:val="7"/>
        </w:numPr>
      </w:pPr>
      <w:r w:rsidRPr="00006FB7">
        <w:t>Merged transaction data with customer information for enhanced analysis.</w:t>
      </w:r>
    </w:p>
    <w:p w14:paraId="41A8CF5F" w14:textId="77777777" w:rsidR="00006FB7" w:rsidRPr="00006FB7" w:rsidRDefault="00006FB7" w:rsidP="00006FB7">
      <w:r w:rsidRPr="00006FB7">
        <w:rPr>
          <w:b/>
          <w:bCs/>
        </w:rPr>
        <w:t>Customer Data Analysis:</w:t>
      </w:r>
      <w:r w:rsidRPr="00006FB7">
        <w:t> Grouped customers by LIFESTAGE and PREMIUM_CUSTOMER to examine total and average sales.</w:t>
      </w:r>
    </w:p>
    <w:p w14:paraId="04284F93" w14:textId="77777777" w:rsidR="00006FB7" w:rsidRPr="00006FB7" w:rsidRDefault="00006FB7" w:rsidP="00006FB7">
      <w:r w:rsidRPr="00006FB7">
        <w:rPr>
          <w:b/>
          <w:bCs/>
        </w:rPr>
        <w:t>Pack Size and Sales Correlation:</w:t>
      </w:r>
      <w:r w:rsidRPr="00006FB7">
        <w:t> </w:t>
      </w:r>
      <w:proofErr w:type="spellStart"/>
      <w:r w:rsidRPr="00006FB7">
        <w:t>Analyzed</w:t>
      </w:r>
      <w:proofErr w:type="spellEnd"/>
      <w:r w:rsidRPr="00006FB7">
        <w:t xml:space="preserve"> the relationship between chip pack sizes and total/average sales.</w:t>
      </w:r>
    </w:p>
    <w:p w14:paraId="198168A3" w14:textId="77777777" w:rsidR="00006FB7" w:rsidRPr="00006FB7" w:rsidRDefault="00006FB7" w:rsidP="00006FB7">
      <w:r w:rsidRPr="00006FB7">
        <w:rPr>
          <w:b/>
          <w:bCs/>
        </w:rPr>
        <w:t>Visualization:</w:t>
      </w:r>
    </w:p>
    <w:p w14:paraId="1497EB77" w14:textId="77777777" w:rsidR="00006FB7" w:rsidRPr="00006FB7" w:rsidRDefault="00006FB7" w:rsidP="00006FB7">
      <w:pPr>
        <w:numPr>
          <w:ilvl w:val="0"/>
          <w:numId w:val="8"/>
        </w:numPr>
      </w:pPr>
      <w:r w:rsidRPr="00006FB7">
        <w:t>Bar plots of total and average sales by customer segment and premium status.</w:t>
      </w:r>
    </w:p>
    <w:p w14:paraId="2330FB31" w14:textId="77777777" w:rsidR="00006FB7" w:rsidRPr="00006FB7" w:rsidRDefault="00006FB7" w:rsidP="00006FB7">
      <w:pPr>
        <w:numPr>
          <w:ilvl w:val="0"/>
          <w:numId w:val="8"/>
        </w:numPr>
      </w:pPr>
      <w:r w:rsidRPr="00006FB7">
        <w:t>Box plots highlighting price distribution across customer segments.</w:t>
      </w:r>
    </w:p>
    <w:p w14:paraId="29213ACE" w14:textId="77777777" w:rsidR="00006FB7" w:rsidRPr="00006FB7" w:rsidRDefault="00006FB7" w:rsidP="00006FB7">
      <w:pPr>
        <w:numPr>
          <w:ilvl w:val="0"/>
          <w:numId w:val="8"/>
        </w:numPr>
      </w:pPr>
      <w:r w:rsidRPr="00006FB7">
        <w:t>Scatter plots of packet sizes across the average sales.</w:t>
      </w:r>
    </w:p>
    <w:p w14:paraId="7AD9A68E" w14:textId="77777777" w:rsidR="00006FB7" w:rsidRPr="00006FB7" w:rsidRDefault="00006FB7" w:rsidP="00006FB7">
      <w:pPr>
        <w:rPr>
          <w:b/>
          <w:bCs/>
        </w:rPr>
      </w:pPr>
      <w:r w:rsidRPr="00006FB7">
        <w:rPr>
          <w:b/>
          <w:bCs/>
        </w:rPr>
        <w:t>Key Results:</w:t>
      </w:r>
    </w:p>
    <w:p w14:paraId="0AD79EDC" w14:textId="77777777" w:rsidR="00006FB7" w:rsidRPr="00006FB7" w:rsidRDefault="00006FB7" w:rsidP="00006FB7">
      <w:pPr>
        <w:numPr>
          <w:ilvl w:val="0"/>
          <w:numId w:val="9"/>
        </w:numPr>
      </w:pPr>
      <w:r w:rsidRPr="00006FB7">
        <w:lastRenderedPageBreak/>
        <w:t>Older Families and Retirees in both mainstream and premium categories showed high total sales.</w:t>
      </w:r>
    </w:p>
    <w:p w14:paraId="0CF60869" w14:textId="77777777" w:rsidR="00006FB7" w:rsidRPr="00006FB7" w:rsidRDefault="00006FB7" w:rsidP="00006FB7">
      <w:pPr>
        <w:numPr>
          <w:ilvl w:val="0"/>
          <w:numId w:val="9"/>
        </w:numPr>
      </w:pPr>
      <w:r w:rsidRPr="00006FB7">
        <w:t>Young Singles/Couples exhibited lower average sales compared to other categories.</w:t>
      </w:r>
    </w:p>
    <w:p w14:paraId="55AD573F" w14:textId="77777777" w:rsidR="00006FB7" w:rsidRPr="00006FB7" w:rsidRDefault="00006FB7" w:rsidP="00006FB7">
      <w:pPr>
        <w:numPr>
          <w:ilvl w:val="0"/>
          <w:numId w:val="9"/>
        </w:numPr>
      </w:pPr>
      <w:r w:rsidRPr="00006FB7">
        <w:t>Sales were relatively affected by the size of chip packs.</w:t>
      </w:r>
    </w:p>
    <w:p w14:paraId="75F8E114" w14:textId="77777777" w:rsidR="00006FB7" w:rsidRPr="00006FB7" w:rsidRDefault="00006FB7" w:rsidP="00006FB7">
      <w:pPr>
        <w:rPr>
          <w:b/>
          <w:bCs/>
        </w:rPr>
      </w:pPr>
      <w:r w:rsidRPr="00006FB7">
        <w:rPr>
          <w:b/>
          <w:bCs/>
        </w:rPr>
        <w:t>Conclusion:</w:t>
      </w:r>
    </w:p>
    <w:p w14:paraId="67DFAA42" w14:textId="77777777" w:rsidR="00006FB7" w:rsidRPr="00006FB7" w:rsidRDefault="00006FB7" w:rsidP="00006FB7">
      <w:r w:rsidRPr="00006FB7">
        <w:t>Targeting Older Families and Retirees in marketing campaigns may lead to higher returns due to their demonstrated purchasing power. Additional promotional efforts for Young Singles/Couples could help boost sales in that category.</w:t>
      </w:r>
    </w:p>
    <w:p w14:paraId="2CE19CC4" w14:textId="77777777" w:rsidR="00006FB7" w:rsidRPr="00415E8D" w:rsidRDefault="00006FB7" w:rsidP="00415E8D">
      <w:pPr>
        <w:rPr>
          <w:lang w:val="en-US"/>
        </w:rPr>
      </w:pPr>
    </w:p>
    <w:sectPr w:rsidR="00006FB7" w:rsidRPr="00415E8D" w:rsidSect="00006FB7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40F7A"/>
    <w:multiLevelType w:val="multilevel"/>
    <w:tmpl w:val="CCD4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A1F81"/>
    <w:multiLevelType w:val="multilevel"/>
    <w:tmpl w:val="8848D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618A9"/>
    <w:multiLevelType w:val="multilevel"/>
    <w:tmpl w:val="70AA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D2792"/>
    <w:multiLevelType w:val="multilevel"/>
    <w:tmpl w:val="7E7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4D37AC"/>
    <w:multiLevelType w:val="multilevel"/>
    <w:tmpl w:val="DE68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7F30B7"/>
    <w:multiLevelType w:val="multilevel"/>
    <w:tmpl w:val="516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5C1EFC"/>
    <w:multiLevelType w:val="multilevel"/>
    <w:tmpl w:val="D45A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61640"/>
    <w:multiLevelType w:val="multilevel"/>
    <w:tmpl w:val="8642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853119"/>
    <w:multiLevelType w:val="multilevel"/>
    <w:tmpl w:val="81344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025470">
    <w:abstractNumId w:val="7"/>
  </w:num>
  <w:num w:numId="2" w16cid:durableId="425463018">
    <w:abstractNumId w:val="0"/>
  </w:num>
  <w:num w:numId="3" w16cid:durableId="1536767330">
    <w:abstractNumId w:val="6"/>
  </w:num>
  <w:num w:numId="4" w16cid:durableId="1128353362">
    <w:abstractNumId w:val="2"/>
  </w:num>
  <w:num w:numId="5" w16cid:durableId="2146047221">
    <w:abstractNumId w:val="8"/>
  </w:num>
  <w:num w:numId="6" w16cid:durableId="487089674">
    <w:abstractNumId w:val="1"/>
  </w:num>
  <w:num w:numId="7" w16cid:durableId="1854683554">
    <w:abstractNumId w:val="5"/>
  </w:num>
  <w:num w:numId="8" w16cid:durableId="1937054285">
    <w:abstractNumId w:val="4"/>
  </w:num>
  <w:num w:numId="9" w16cid:durableId="363866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DA"/>
    <w:rsid w:val="00006FB7"/>
    <w:rsid w:val="00415E8D"/>
    <w:rsid w:val="004D67DA"/>
    <w:rsid w:val="00711996"/>
    <w:rsid w:val="00DE271C"/>
    <w:rsid w:val="00E0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7DCC"/>
  <w15:chartTrackingRefBased/>
  <w15:docId w15:val="{0022F41A-B6EE-43B4-8F60-D29BFB4B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5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Gole, Ankit</dc:creator>
  <cp:keywords/>
  <dc:description/>
  <cp:lastModifiedBy>Gole, Ankit</cp:lastModifiedBy>
  <cp:revision>2</cp:revision>
  <dcterms:created xsi:type="dcterms:W3CDTF">2024-09-24T02:10:00Z</dcterms:created>
  <dcterms:modified xsi:type="dcterms:W3CDTF">2024-09-24T02:30:00Z</dcterms:modified>
</cp:coreProperties>
</file>