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3EA27B42"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3534FB3E" w:rsidRDefault="3534FB3E" w14:paraId="4B0B58F9" w14:textId="1D61EF35">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3534FB3E" w:rsidR="33364416">
              <w:rPr>
                <w:rFonts w:ascii="Calibri" w:hAnsi="Calibri" w:eastAsia="Calibri" w:cs="Calibri"/>
                <w:b w:val="0"/>
                <w:bCs w:val="0"/>
                <w:i w:val="0"/>
                <w:iCs w:val="0"/>
                <w:caps w:val="0"/>
                <w:smallCaps w:val="0"/>
                <w:color w:val="000000" w:themeColor="text1" w:themeTint="FF" w:themeShade="FF"/>
                <w:sz w:val="22"/>
                <w:szCs w:val="22"/>
                <w:lang w:val="en-IN"/>
              </w:rPr>
              <w:t>18</w:t>
            </w:r>
          </w:p>
        </w:tc>
      </w:tr>
      <w:tr w:rsidR="3534FB3E" w:rsidTr="3EA27B42"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3534FB3E" w:rsidRDefault="43689BDA" w14:paraId="77E8485E" w14:textId="57762070">
            <w:pPr>
              <w:pStyle w:val="Normal"/>
              <w:spacing w:before="0" w:beforeAutospacing="off" w:after="0" w:afterAutospacing="off" w:line="259" w:lineRule="auto"/>
              <w:ind w:left="0" w:right="0"/>
              <w:jc w:val="left"/>
            </w:pPr>
            <w:r w:rsidRPr="3534FB3E" w:rsidR="43689BDA">
              <w:rPr>
                <w:rFonts w:ascii="Calibri" w:hAnsi="Calibri" w:eastAsia="Calibri" w:cs="Calibri"/>
                <w:noProof w:val="0"/>
                <w:sz w:val="22"/>
                <w:szCs w:val="22"/>
                <w:lang w:val="en-IN"/>
              </w:rPr>
              <w:t>Display and Manage Subscription Plans</w:t>
            </w:r>
          </w:p>
        </w:tc>
      </w:tr>
      <w:tr w:rsidR="3534FB3E" w:rsidTr="3EA27B42"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3EA27B42"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3534FB3E" w:rsidRDefault="5526D8B4" w14:paraId="38207256" w14:textId="0210FC84">
            <w:pPr>
              <w:pStyle w:val="Normal"/>
              <w:spacing w:before="0" w:beforeAutospacing="off" w:after="0" w:afterAutospacing="off" w:line="259" w:lineRule="auto"/>
              <w:ind w:left="0" w:right="0"/>
              <w:jc w:val="left"/>
            </w:pPr>
            <w:r w:rsidRPr="3534FB3E" w:rsidR="5526D8B4">
              <w:rPr>
                <w:rFonts w:ascii="Calibri" w:hAnsi="Calibri" w:eastAsia="Calibri" w:cs="Calibri"/>
                <w:noProof w:val="0"/>
                <w:sz w:val="22"/>
                <w:szCs w:val="22"/>
                <w:lang w:val="en-IN"/>
              </w:rPr>
              <w:t>View, Compare, and Select Subscription Plans with Additional Support</w:t>
            </w:r>
          </w:p>
        </w:tc>
      </w:tr>
      <w:tr w:rsidR="3534FB3E" w:rsidTr="3EA27B42"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3534FB3E" w:rsidRDefault="4978C6DD" w14:paraId="2AE636A3" w14:textId="4ACB6DFE">
            <w:pPr>
              <w:pStyle w:val="Normal"/>
              <w:spacing w:line="259" w:lineRule="auto"/>
            </w:pPr>
            <w:r w:rsidRPr="3EA27B42" w:rsidR="4978C6DD">
              <w:rPr>
                <w:rFonts w:ascii="Calibri" w:hAnsi="Calibri" w:eastAsia="Calibri" w:cs="Calibri"/>
                <w:noProof w:val="0"/>
                <w:sz w:val="22"/>
                <w:szCs w:val="22"/>
                <w:lang w:val="en-US"/>
              </w:rPr>
              <w:t xml:space="preserve">This use case describes how users can view and select subscription plans, including all relevant details such as plan title, pricing, free trials, features, and benefits. Users can also access customer support by filling out a contact </w:t>
            </w:r>
            <w:r w:rsidRPr="3EA27B42" w:rsidR="5614A8BE">
              <w:rPr>
                <w:rFonts w:ascii="Calibri" w:hAnsi="Calibri" w:eastAsia="Calibri" w:cs="Calibri"/>
                <w:noProof w:val="0"/>
                <w:sz w:val="22"/>
                <w:szCs w:val="22"/>
                <w:lang w:val="en-US"/>
              </w:rPr>
              <w:t>form and</w:t>
            </w:r>
            <w:r w:rsidRPr="3EA27B42" w:rsidR="4978C6DD">
              <w:rPr>
                <w:rFonts w:ascii="Calibri" w:hAnsi="Calibri" w:eastAsia="Calibri" w:cs="Calibri"/>
                <w:noProof w:val="0"/>
                <w:sz w:val="22"/>
                <w:szCs w:val="22"/>
                <w:lang w:val="en-US"/>
              </w:rPr>
              <w:t xml:space="preserve"> use a referral code to unlock premium features without making a payment.</w:t>
            </w:r>
          </w:p>
        </w:tc>
      </w:tr>
      <w:tr w:rsidR="3534FB3E" w:rsidTr="3EA27B42"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3534FB3E" w:rsidRDefault="70BF3727" w14:paraId="2C176060" w14:textId="54B1B6B3">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Access Subscription Plans:</w:t>
            </w:r>
          </w:p>
          <w:p w:rsidR="70BF3727" w:rsidP="3534FB3E" w:rsidRDefault="70BF3727" w14:paraId="0A526711" w14:textId="7BE83F4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navigates to the subscription section within the application.</w:t>
            </w:r>
          </w:p>
          <w:p w:rsidR="70BF3727" w:rsidP="3534FB3E" w:rsidRDefault="70BF3727" w14:paraId="0B9DE236" w14:textId="30735AC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sees a list of available subscription plans, each with detailed information.</w:t>
            </w:r>
          </w:p>
          <w:p w:rsidR="70BF3727" w:rsidP="3534FB3E" w:rsidRDefault="70BF3727" w14:paraId="76472211" w14:textId="3FE6B75A">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View Plan Details:</w:t>
            </w:r>
          </w:p>
          <w:p w:rsidR="70BF3727" w:rsidP="3534FB3E" w:rsidRDefault="70BF3727" w14:paraId="60B7BA26" w14:textId="37031BF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selects a subscription plan to view more details.</w:t>
            </w:r>
          </w:p>
          <w:p w:rsidR="70BF3727" w:rsidP="3534FB3E" w:rsidRDefault="70BF3727" w14:paraId="79466528" w14:textId="414AC3C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The application displays:</w:t>
            </w:r>
          </w:p>
          <w:p w:rsidR="70BF3727" w:rsidP="3534FB3E" w:rsidRDefault="70BF3727" w14:paraId="6DBAFCE8" w14:textId="1C1EE380">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Plan Title</w:t>
            </w:r>
          </w:p>
          <w:p w:rsidR="70BF3727" w:rsidP="3534FB3E" w:rsidRDefault="70BF3727" w14:paraId="3885FDA6" w14:textId="2B78C692">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b w:val="1"/>
                <w:bCs w:val="1"/>
                <w:noProof w:val="0"/>
                <w:sz w:val="22"/>
                <w:szCs w:val="22"/>
                <w:lang w:val="en-US"/>
              </w:rPr>
              <w:t>Free Trial:</w:t>
            </w:r>
            <w:r w:rsidRPr="3534FB3E" w:rsidR="70BF3727">
              <w:rPr>
                <w:rFonts w:ascii="Calibri" w:hAnsi="Calibri" w:eastAsia="Calibri" w:cs="Calibri"/>
                <w:noProof w:val="0"/>
                <w:sz w:val="22"/>
                <w:szCs w:val="22"/>
                <w:lang w:val="en-US"/>
              </w:rPr>
              <w:t xml:space="preserve"> Availability of a free trial (if any)</w:t>
            </w:r>
          </w:p>
          <w:p w:rsidR="70BF3727" w:rsidP="3534FB3E" w:rsidRDefault="70BF3727" w14:paraId="5C674F4E" w14:textId="5F0DE33E">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Pricing:</w:t>
            </w:r>
          </w:p>
          <w:p w:rsidR="70BF3727" w:rsidP="3534FB3E" w:rsidRDefault="70BF3727" w14:paraId="08FDFE19" w14:textId="774771FA">
            <w:pPr>
              <w:pStyle w:val="ListParagraph"/>
              <w:numPr>
                <w:ilvl w:val="2"/>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Price per month per user</w:t>
            </w:r>
          </w:p>
          <w:p w:rsidR="70BF3727" w:rsidP="3534FB3E" w:rsidRDefault="70BF3727" w14:paraId="14B45BD3" w14:textId="06CF4507">
            <w:pPr>
              <w:pStyle w:val="ListParagraph"/>
              <w:numPr>
                <w:ilvl w:val="2"/>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Price per year per user</w:t>
            </w:r>
          </w:p>
          <w:p w:rsidR="70BF3727" w:rsidP="3534FB3E" w:rsidRDefault="70BF3727" w14:paraId="679E4312" w14:textId="52C3B2D2">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b w:val="1"/>
                <w:bCs w:val="1"/>
                <w:noProof w:val="0"/>
                <w:sz w:val="22"/>
                <w:szCs w:val="22"/>
                <w:lang w:val="en-US"/>
              </w:rPr>
              <w:t>Features:</w:t>
            </w:r>
            <w:r w:rsidRPr="3534FB3E" w:rsidR="70BF3727">
              <w:rPr>
                <w:rFonts w:ascii="Calibri" w:hAnsi="Calibri" w:eastAsia="Calibri" w:cs="Calibri"/>
                <w:noProof w:val="0"/>
                <w:sz w:val="22"/>
                <w:szCs w:val="22"/>
                <w:lang w:val="en-US"/>
              </w:rPr>
              <w:t xml:space="preserve"> A detailed list of features included in the plan</w:t>
            </w:r>
          </w:p>
          <w:p w:rsidR="70BF3727" w:rsidP="3534FB3E" w:rsidRDefault="70BF3727" w14:paraId="637A7D1E" w14:textId="263D9B40">
            <w:pPr>
              <w:pStyle w:val="ListParagraph"/>
              <w:numPr>
                <w:ilvl w:val="1"/>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b w:val="1"/>
                <w:bCs w:val="1"/>
                <w:noProof w:val="0"/>
                <w:sz w:val="22"/>
                <w:szCs w:val="22"/>
                <w:lang w:val="en-US"/>
              </w:rPr>
              <w:t>Benefits:</w:t>
            </w:r>
            <w:r w:rsidRPr="3534FB3E" w:rsidR="70BF3727">
              <w:rPr>
                <w:rFonts w:ascii="Calibri" w:hAnsi="Calibri" w:eastAsia="Calibri" w:cs="Calibri"/>
                <w:noProof w:val="0"/>
                <w:sz w:val="22"/>
                <w:szCs w:val="22"/>
                <w:lang w:val="en-US"/>
              </w:rPr>
              <w:t xml:space="preserve"> Specific advantages or benefits that come with the plan</w:t>
            </w:r>
          </w:p>
          <w:p w:rsidR="70BF3727" w:rsidP="3534FB3E" w:rsidRDefault="70BF3727" w14:paraId="1214CB16" w14:textId="2CE8843D">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Compare Subscription Plans:</w:t>
            </w:r>
          </w:p>
          <w:p w:rsidR="70BF3727" w:rsidP="3534FB3E" w:rsidRDefault="70BF3727" w14:paraId="5AB64B43" w14:textId="2786117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can compare multiple subscription plans side by side.</w:t>
            </w:r>
          </w:p>
          <w:p w:rsidR="70BF3727" w:rsidP="3534FB3E" w:rsidRDefault="70BF3727" w14:paraId="4ACE068C" w14:textId="66C28D2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Comparison includes plan titles, free trials, pricing, features, and benefits.</w:t>
            </w:r>
          </w:p>
          <w:p w:rsidR="70BF3727" w:rsidP="3534FB3E" w:rsidRDefault="70BF3727" w14:paraId="6838B0B0" w14:textId="299FDDED">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Select a Subscription Plan:</w:t>
            </w:r>
          </w:p>
          <w:p w:rsidR="70BF3727" w:rsidP="3534FB3E" w:rsidRDefault="70BF3727" w14:paraId="27449BC2" w14:textId="76314FDB">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selects a preferred subscription plan based on their needs.</w:t>
            </w:r>
          </w:p>
          <w:p w:rsidR="70BF3727" w:rsidP="3534FB3E" w:rsidRDefault="70BF3727" w14:paraId="2E204375" w14:textId="3FBD1D4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is redirected to the payment section to choose a payment method.</w:t>
            </w:r>
          </w:p>
          <w:p w:rsidR="70BF3727" w:rsidP="3534FB3E" w:rsidRDefault="70BF3727" w14:paraId="18D0B258" w14:textId="597159E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Application displays the total cost, including any applicable taxes or discounts.</w:t>
            </w:r>
          </w:p>
          <w:p w:rsidR="70BF3727" w:rsidP="3534FB3E" w:rsidRDefault="70BF3727" w14:paraId="16018ADE" w14:textId="1AC27F92">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Use Referral Code:</w:t>
            </w:r>
          </w:p>
          <w:p w:rsidR="70BF3727" w:rsidP="3534FB3E" w:rsidRDefault="70BF3727" w14:paraId="06D3ABA9" w14:textId="4FA2D36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selects the "Use Referral Code" option.</w:t>
            </w:r>
          </w:p>
          <w:p w:rsidR="70BF3727" w:rsidP="3534FB3E" w:rsidRDefault="70BF3727" w14:paraId="193E6061" w14:textId="1ABCBD4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enters the coupon or referral code.</w:t>
            </w:r>
          </w:p>
          <w:p w:rsidR="70BF3727" w:rsidP="3534FB3E" w:rsidRDefault="70BF3727" w14:paraId="4807CA1A" w14:textId="47E532F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If the code is valid, the user unlocks premium or plan-based features without making a payment.</w:t>
            </w:r>
          </w:p>
          <w:p w:rsidR="70BF3727" w:rsidP="3534FB3E" w:rsidRDefault="70BF3727" w14:paraId="78AC6A2E" w14:textId="329FCA5F">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Payment Process:</w:t>
            </w:r>
          </w:p>
          <w:p w:rsidR="70BF3727" w:rsidP="3534FB3E" w:rsidRDefault="70BF3727" w14:paraId="6B7CCDF9" w14:textId="1FCEEDD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enters payment details based on the selected payment method.</w:t>
            </w:r>
          </w:p>
          <w:p w:rsidR="70BF3727" w:rsidP="3534FB3E" w:rsidRDefault="70BF3727" w14:paraId="7E5B00D9" w14:textId="24E03E3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Application processes the payment securely.</w:t>
            </w:r>
          </w:p>
          <w:p w:rsidR="70BF3727" w:rsidP="3534FB3E" w:rsidRDefault="70BF3727" w14:paraId="2FD3224C" w14:textId="047CB1C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Upon successful payment or code validation, the user’s account is upgraded to the selected subscription plan.</w:t>
            </w:r>
          </w:p>
          <w:p w:rsidR="70BF3727" w:rsidP="3534FB3E" w:rsidRDefault="70BF3727" w14:paraId="69222D0E" w14:textId="686C6A46">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Confirmation and Benefits Activation:</w:t>
            </w:r>
          </w:p>
          <w:p w:rsidR="70BF3727" w:rsidP="3534FB3E" w:rsidRDefault="70BF3727" w14:paraId="18149282" w14:textId="3F46F86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receives a confirmation message and email after successful payment or code validation.</w:t>
            </w:r>
          </w:p>
          <w:p w:rsidR="70BF3727" w:rsidP="3534FB3E" w:rsidRDefault="70BF3727" w14:paraId="745C14DE" w14:textId="21F8CBD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All benefits and features associated with the selected subscription plan are activated for the user.</w:t>
            </w:r>
          </w:p>
          <w:p w:rsidR="70BF3727" w:rsidP="3534FB3E" w:rsidRDefault="70BF3727" w14:paraId="154AFE28" w14:textId="6948645C">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Contact Customer Support:</w:t>
            </w:r>
          </w:p>
          <w:p w:rsidR="70BF3727" w:rsidP="3534FB3E" w:rsidRDefault="70BF3727" w14:paraId="64316FB0" w14:textId="53BAFEBD">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selects the "Contact" button for more information or to speak with customer care.</w:t>
            </w:r>
          </w:p>
          <w:p w:rsidR="70BF3727" w:rsidP="3534FB3E" w:rsidRDefault="70BF3727" w14:paraId="6DECD7F0" w14:textId="653885B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is directed to a form with the following fields:</w:t>
            </w:r>
          </w:p>
          <w:p w:rsidR="70BF3727" w:rsidP="3534FB3E" w:rsidRDefault="70BF3727" w14:paraId="4EEE3E8B" w14:textId="76086A21">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Name</w:t>
            </w:r>
          </w:p>
          <w:p w:rsidR="70BF3727" w:rsidP="3534FB3E" w:rsidRDefault="70BF3727" w14:paraId="0116D23C" w14:textId="1DDAFB63">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Email ID</w:t>
            </w:r>
          </w:p>
          <w:p w:rsidR="70BF3727" w:rsidP="3534FB3E" w:rsidRDefault="70BF3727" w14:paraId="4745E3BF" w14:textId="16FE461B">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Phone Number</w:t>
            </w:r>
          </w:p>
          <w:p w:rsidR="70BF3727" w:rsidP="3534FB3E" w:rsidRDefault="70BF3727" w14:paraId="65E8BE8A" w14:textId="7FB2E9FB">
            <w:pPr>
              <w:pStyle w:val="ListParagraph"/>
              <w:numPr>
                <w:ilvl w:val="1"/>
                <w:numId w:val="74"/>
              </w:numPr>
              <w:spacing w:before="0" w:beforeAutospacing="off" w:after="0" w:afterAutospacing="off"/>
              <w:jc w:val="left"/>
              <w:rPr>
                <w:rFonts w:ascii="Calibri" w:hAnsi="Calibri" w:eastAsia="Calibri" w:cs="Calibri"/>
                <w:b w:val="1"/>
                <w:bCs w:val="1"/>
                <w:noProof w:val="0"/>
                <w:sz w:val="22"/>
                <w:szCs w:val="22"/>
                <w:lang w:val="en-US"/>
              </w:rPr>
            </w:pPr>
            <w:r w:rsidRPr="3534FB3E" w:rsidR="70BF3727">
              <w:rPr>
                <w:rFonts w:ascii="Calibri" w:hAnsi="Calibri" w:eastAsia="Calibri" w:cs="Calibri"/>
                <w:b w:val="1"/>
                <w:bCs w:val="1"/>
                <w:noProof w:val="0"/>
                <w:sz w:val="22"/>
                <w:szCs w:val="22"/>
                <w:lang w:val="en-US"/>
              </w:rPr>
              <w:t>Message</w:t>
            </w:r>
          </w:p>
          <w:p w:rsidR="70BF3727" w:rsidP="3534FB3E" w:rsidRDefault="70BF3727" w14:paraId="746D7F94" w14:textId="7CFC71B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0BF3727">
              <w:rPr>
                <w:rFonts w:ascii="Calibri" w:hAnsi="Calibri" w:eastAsia="Calibri" w:cs="Calibri"/>
                <w:noProof w:val="0"/>
                <w:sz w:val="22"/>
                <w:szCs w:val="22"/>
                <w:lang w:val="en-US"/>
              </w:rPr>
              <w:t>User submits the form, and the application confirms that a customer care representative will contact them.</w:t>
            </w:r>
          </w:p>
        </w:tc>
      </w:tr>
      <w:tr w:rsidR="3534FB3E" w:rsidTr="3EA27B42"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3534FB3E" w:rsidRDefault="7D762112" w14:paraId="56DD4D77" w14:textId="7F05F22E">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D762112">
              <w:rPr>
                <w:rFonts w:ascii="Calibri" w:hAnsi="Calibri" w:eastAsia="Calibri" w:cs="Calibri"/>
                <w:noProof w:val="0"/>
                <w:sz w:val="22"/>
                <w:szCs w:val="22"/>
                <w:lang w:val="en-US"/>
              </w:rPr>
              <w:t>Successful viewing and comparison of subscription plans.</w:t>
            </w:r>
          </w:p>
          <w:p w:rsidR="7D762112" w:rsidP="3534FB3E" w:rsidRDefault="7D762112" w14:paraId="01B30499" w14:textId="2D68BA0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D762112">
              <w:rPr>
                <w:rFonts w:ascii="Calibri" w:hAnsi="Calibri" w:eastAsia="Calibri" w:cs="Calibri"/>
                <w:noProof w:val="0"/>
                <w:sz w:val="22"/>
                <w:szCs w:val="22"/>
                <w:lang w:val="en-US"/>
              </w:rPr>
              <w:t>Selection and purchase of a subscription plan.</w:t>
            </w:r>
          </w:p>
          <w:p w:rsidR="7D762112" w:rsidP="3534FB3E" w:rsidRDefault="7D762112" w14:paraId="7421D1FC" w14:textId="246608BE">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D762112">
              <w:rPr>
                <w:rFonts w:ascii="Calibri" w:hAnsi="Calibri" w:eastAsia="Calibri" w:cs="Calibri"/>
                <w:noProof w:val="0"/>
                <w:sz w:val="22"/>
                <w:szCs w:val="22"/>
                <w:lang w:val="en-US"/>
              </w:rPr>
              <w:t>Proper application of referral codes to access premium features.</w:t>
            </w:r>
          </w:p>
          <w:p w:rsidR="7D762112" w:rsidP="3534FB3E" w:rsidRDefault="7D762112" w14:paraId="64D4EC9C" w14:textId="6438631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D762112">
              <w:rPr>
                <w:rFonts w:ascii="Calibri" w:hAnsi="Calibri" w:eastAsia="Calibri" w:cs="Calibri"/>
                <w:noProof w:val="0"/>
                <w:sz w:val="22"/>
                <w:szCs w:val="22"/>
                <w:lang w:val="en-US"/>
              </w:rPr>
              <w:t>Seamless payment process and activation of subscription benefits.</w:t>
            </w:r>
          </w:p>
          <w:p w:rsidR="7D762112" w:rsidP="3534FB3E" w:rsidRDefault="7D762112" w14:paraId="3E773558" w14:textId="7607910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D762112">
              <w:rPr>
                <w:rFonts w:ascii="Calibri" w:hAnsi="Calibri" w:eastAsia="Calibri" w:cs="Calibri"/>
                <w:noProof w:val="0"/>
                <w:sz w:val="22"/>
                <w:szCs w:val="22"/>
                <w:lang w:val="en-US"/>
              </w:rPr>
              <w:t>User successfully submits the contact form and receives a callback from customer care.</w:t>
            </w:r>
          </w:p>
        </w:tc>
      </w:tr>
      <w:tr w:rsidR="3534FB3E" w:rsidTr="3EA27B42"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3534FB3E" w:rsidRDefault="1F689058" w14:paraId="53BBD125" w14:textId="36EE22B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1F689058">
              <w:rPr>
                <w:rFonts w:ascii="Calibri" w:hAnsi="Calibri" w:eastAsia="Calibri" w:cs="Calibri"/>
                <w:noProof w:val="0"/>
                <w:sz w:val="22"/>
                <w:szCs w:val="22"/>
                <w:lang w:val="en-US"/>
              </w:rPr>
              <w:t>Errors in loading subscription plan details.</w:t>
            </w:r>
          </w:p>
          <w:p w:rsidR="1F689058" w:rsidP="3534FB3E" w:rsidRDefault="1F689058" w14:paraId="5C5ABABC" w14:textId="29C9C9B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1F689058">
              <w:rPr>
                <w:rFonts w:ascii="Calibri" w:hAnsi="Calibri" w:eastAsia="Calibri" w:cs="Calibri"/>
                <w:noProof w:val="0"/>
                <w:sz w:val="22"/>
                <w:szCs w:val="22"/>
                <w:lang w:val="en-US"/>
              </w:rPr>
              <w:t>Payment failures or issues with applying referral codes.</w:t>
            </w:r>
          </w:p>
          <w:p w:rsidR="1F689058" w:rsidP="3534FB3E" w:rsidRDefault="1F689058" w14:paraId="04AA8E54" w14:textId="68A4567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1F689058">
              <w:rPr>
                <w:rFonts w:ascii="Calibri" w:hAnsi="Calibri" w:eastAsia="Calibri" w:cs="Calibri"/>
                <w:noProof w:val="0"/>
                <w:sz w:val="22"/>
                <w:szCs w:val="22"/>
                <w:lang w:val="en-US"/>
              </w:rPr>
              <w:t>Problems with submitting the contact form or receiving a callback.</w:t>
            </w:r>
          </w:p>
          <w:p w:rsidR="1F689058" w:rsidP="3534FB3E" w:rsidRDefault="1F689058" w14:paraId="7C8FFC32" w14:textId="44B27AC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1F689058">
              <w:rPr>
                <w:rFonts w:ascii="Calibri" w:hAnsi="Calibri" w:eastAsia="Calibri" w:cs="Calibri"/>
                <w:noProof w:val="0"/>
                <w:sz w:val="22"/>
                <w:szCs w:val="22"/>
                <w:lang w:val="en-US"/>
              </w:rPr>
              <w:t>Incorrect or incomplete activation of subscription benefits.</w:t>
            </w:r>
          </w:p>
        </w:tc>
      </w:tr>
      <w:tr w:rsidR="3534FB3E" w:rsidTr="3EA27B42"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3534FB3E" w:rsidRDefault="7682E600" w14:paraId="6D98D176" w14:textId="5623443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682E600">
              <w:rPr>
                <w:rFonts w:ascii="Calibri" w:hAnsi="Calibri" w:eastAsia="Calibri" w:cs="Calibri"/>
                <w:noProof w:val="0"/>
                <w:sz w:val="22"/>
                <w:szCs w:val="22"/>
                <w:lang w:val="en-US"/>
              </w:rPr>
              <w:t>Accurate display of plan titles, free trials, pricing, features, and benefits.</w:t>
            </w:r>
          </w:p>
          <w:p w:rsidR="7682E600" w:rsidP="3534FB3E" w:rsidRDefault="7682E600" w14:paraId="7BFD39E0" w14:textId="32A3F8B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682E600">
              <w:rPr>
                <w:rFonts w:ascii="Calibri" w:hAnsi="Calibri" w:eastAsia="Calibri" w:cs="Calibri"/>
                <w:noProof w:val="0"/>
                <w:sz w:val="22"/>
                <w:szCs w:val="22"/>
                <w:lang w:val="en-US"/>
              </w:rPr>
              <w:t>Secure and reliable application of referral codes.</w:t>
            </w:r>
          </w:p>
          <w:p w:rsidR="7682E600" w:rsidP="3534FB3E" w:rsidRDefault="7682E600" w14:paraId="268A076B" w14:textId="669E753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682E600">
              <w:rPr>
                <w:rFonts w:ascii="Calibri" w:hAnsi="Calibri" w:eastAsia="Calibri" w:cs="Calibri"/>
                <w:noProof w:val="0"/>
                <w:sz w:val="22"/>
                <w:szCs w:val="22"/>
                <w:lang w:val="en-US"/>
              </w:rPr>
              <w:t>Smooth and secure payment processing.</w:t>
            </w:r>
          </w:p>
          <w:p w:rsidR="7682E600" w:rsidP="3534FB3E" w:rsidRDefault="7682E600" w14:paraId="7EFE302A" w14:textId="4647885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682E600">
              <w:rPr>
                <w:rFonts w:ascii="Calibri" w:hAnsi="Calibri" w:eastAsia="Calibri" w:cs="Calibri"/>
                <w:noProof w:val="0"/>
                <w:sz w:val="22"/>
                <w:szCs w:val="22"/>
                <w:lang w:val="en-US"/>
              </w:rPr>
              <w:t>Proper activation of subscription benefits.</w:t>
            </w:r>
          </w:p>
          <w:p w:rsidR="7682E600" w:rsidP="3534FB3E" w:rsidRDefault="7682E600" w14:paraId="2D0EB9E1" w14:textId="43D337D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7682E600">
              <w:rPr>
                <w:rFonts w:ascii="Calibri" w:hAnsi="Calibri" w:eastAsia="Calibri" w:cs="Calibri"/>
                <w:noProof w:val="0"/>
                <w:sz w:val="22"/>
                <w:szCs w:val="22"/>
                <w:lang w:val="en-US"/>
              </w:rPr>
              <w:t>Effective submission and handling of customer care contact forms.</w:t>
            </w:r>
          </w:p>
        </w:tc>
      </w:tr>
      <w:tr w:rsidR="3534FB3E" w:rsidTr="3EA27B42"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3534FB3E" w:rsidRDefault="0CB7A20E" w14:paraId="4B112A51" w14:textId="4AD2F1B8">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0CB7A20E">
              <w:rPr>
                <w:rFonts w:ascii="Calibri" w:hAnsi="Calibri" w:eastAsia="Calibri" w:cs="Calibri"/>
                <w:noProof w:val="0"/>
                <w:sz w:val="22"/>
                <w:szCs w:val="22"/>
                <w:lang w:val="en-US"/>
              </w:rPr>
              <w:t>Subscription plans must clearly display all features, costs, and benefits.</w:t>
            </w:r>
          </w:p>
          <w:p w:rsidR="0CB7A20E" w:rsidP="3534FB3E" w:rsidRDefault="0CB7A20E" w14:paraId="4436A380" w14:textId="5603940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0CB7A20E">
              <w:rPr>
                <w:rFonts w:ascii="Calibri" w:hAnsi="Calibri" w:eastAsia="Calibri" w:cs="Calibri"/>
                <w:noProof w:val="0"/>
                <w:sz w:val="22"/>
                <w:szCs w:val="22"/>
                <w:lang w:val="en-US"/>
              </w:rPr>
              <w:t>Referral codes should be validated and applied securely.</w:t>
            </w:r>
          </w:p>
          <w:p w:rsidR="0CB7A20E" w:rsidP="3534FB3E" w:rsidRDefault="0CB7A20E" w14:paraId="532BA007" w14:textId="784C254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0CB7A20E">
              <w:rPr>
                <w:rFonts w:ascii="Calibri" w:hAnsi="Calibri" w:eastAsia="Calibri" w:cs="Calibri"/>
                <w:noProof w:val="0"/>
                <w:sz w:val="22"/>
                <w:szCs w:val="22"/>
                <w:lang w:val="en-US"/>
              </w:rPr>
              <w:t>Customer care contact forms must be handled promptly, with a callback within a specified time frame.</w:t>
            </w:r>
          </w:p>
        </w:tc>
      </w:tr>
      <w:tr w:rsidR="3534FB3E" w:rsidTr="3EA27B42"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3534FB3E" w:rsidRDefault="5A6F77DC" w14:paraId="5C675E35" w14:textId="69B0731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5A6F77DC">
              <w:rPr>
                <w:rFonts w:ascii="Calibri" w:hAnsi="Calibri" w:eastAsia="Calibri" w:cs="Calibri"/>
                <w:noProof w:val="0"/>
                <w:sz w:val="22"/>
                <w:szCs w:val="22"/>
                <w:lang w:val="en-US"/>
              </w:rPr>
              <w:t>Users can view detailed subscription plans with titles, pricing, features, and benefits.</w:t>
            </w:r>
          </w:p>
          <w:p w:rsidR="5A6F77DC" w:rsidP="3534FB3E" w:rsidRDefault="5A6F77DC" w14:paraId="3D6E387C" w14:textId="14BD906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5A6F77DC">
              <w:rPr>
                <w:rFonts w:ascii="Calibri" w:hAnsi="Calibri" w:eastAsia="Calibri" w:cs="Calibri"/>
                <w:noProof w:val="0"/>
                <w:sz w:val="22"/>
                <w:szCs w:val="22"/>
                <w:lang w:val="en-US"/>
              </w:rPr>
              <w:t>Users can compare plans and select the one that meets their needs.</w:t>
            </w:r>
          </w:p>
          <w:p w:rsidR="5A6F77DC" w:rsidP="3534FB3E" w:rsidRDefault="5A6F77DC" w14:paraId="51DCAAF2" w14:textId="11354C6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5A6F77DC">
              <w:rPr>
                <w:rFonts w:ascii="Calibri" w:hAnsi="Calibri" w:eastAsia="Calibri" w:cs="Calibri"/>
                <w:noProof w:val="0"/>
                <w:sz w:val="22"/>
                <w:szCs w:val="22"/>
                <w:lang w:val="en-US"/>
              </w:rPr>
              <w:t>Users can use a referral code to access premium features without payment.</w:t>
            </w:r>
          </w:p>
          <w:p w:rsidR="5A6F77DC" w:rsidP="3534FB3E" w:rsidRDefault="5A6F77DC" w14:paraId="6E6F29B3" w14:textId="26B0F356">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5A6F77DC">
              <w:rPr>
                <w:rFonts w:ascii="Calibri" w:hAnsi="Calibri" w:eastAsia="Calibri" w:cs="Calibri"/>
                <w:noProof w:val="0"/>
                <w:sz w:val="22"/>
                <w:szCs w:val="22"/>
                <w:lang w:val="en-US"/>
              </w:rPr>
              <w:t>Payment is processed securely, and subscription benefits are activated immediately.</w:t>
            </w:r>
          </w:p>
          <w:p w:rsidR="5A6F77DC" w:rsidP="3534FB3E" w:rsidRDefault="5A6F77DC" w14:paraId="27869801" w14:textId="7C281CC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534FB3E" w:rsidR="5A6F77DC">
              <w:rPr>
                <w:rFonts w:ascii="Calibri" w:hAnsi="Calibri" w:eastAsia="Calibri" w:cs="Calibri"/>
                <w:noProof w:val="0"/>
                <w:sz w:val="22"/>
                <w:szCs w:val="22"/>
                <w:lang w:val="en-US"/>
              </w:rPr>
              <w:t xml:space="preserve">Users can </w:t>
            </w:r>
            <w:r w:rsidRPr="3534FB3E" w:rsidR="5A6F77DC">
              <w:rPr>
                <w:rFonts w:ascii="Calibri" w:hAnsi="Calibri" w:eastAsia="Calibri" w:cs="Calibri"/>
                <w:noProof w:val="0"/>
                <w:sz w:val="22"/>
                <w:szCs w:val="22"/>
                <w:lang w:val="en-US"/>
              </w:rPr>
              <w:t>submit</w:t>
            </w:r>
            <w:r w:rsidRPr="3534FB3E" w:rsidR="5A6F77DC">
              <w:rPr>
                <w:rFonts w:ascii="Calibri" w:hAnsi="Calibri" w:eastAsia="Calibri" w:cs="Calibri"/>
                <w:noProof w:val="0"/>
                <w:sz w:val="22"/>
                <w:szCs w:val="22"/>
                <w:lang w:val="en-US"/>
              </w:rPr>
              <w:t xml:space="preserve"> a contact form to request more information or speak with customer care, and they receive a prompt response.</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CB7A20E"/>
    <w:rsid w:val="1F689058"/>
    <w:rsid w:val="30B80B67"/>
    <w:rsid w:val="33364416"/>
    <w:rsid w:val="3534FB3E"/>
    <w:rsid w:val="3BD87DC5"/>
    <w:rsid w:val="3EA27B42"/>
    <w:rsid w:val="4349A62D"/>
    <w:rsid w:val="43689BDA"/>
    <w:rsid w:val="4978C6DD"/>
    <w:rsid w:val="5526D8B4"/>
    <w:rsid w:val="5614A8BE"/>
    <w:rsid w:val="56589DA1"/>
    <w:rsid w:val="59053D58"/>
    <w:rsid w:val="5A6F77DC"/>
    <w:rsid w:val="6ACB16AB"/>
    <w:rsid w:val="70BF3727"/>
    <w:rsid w:val="7682E600"/>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2024-08-27T10:42:30.0000000Z</dcterms:created>
  <dcterms:modified xsi:type="dcterms:W3CDTF">2024-11-25T11:55:22.1169104Z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