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63BE" w14:textId="77777777" w:rsidR="008D3663" w:rsidRPr="008D3663" w:rsidRDefault="008D3663" w:rsidP="008D3663">
      <w:r w:rsidRPr="008D3663">
        <w:rPr>
          <w:b/>
          <w:bCs/>
        </w:rPr>
        <w:t xml:space="preserve">Description </w:t>
      </w:r>
    </w:p>
    <w:p w14:paraId="7B7C667B" w14:textId="77777777" w:rsidR="008D3663" w:rsidRPr="008D3663" w:rsidRDefault="008D3663" w:rsidP="008D3663">
      <w:r w:rsidRPr="008D3663">
        <w:t xml:space="preserve">The login functionality for Swag Labs, an e-commerce application, fails when users attempt to log in with valid credentials. This issue triggers a 500 Internal Server Error from the login API, indicating a server-side problem that prevents successful authentication. This bug impacts all user types (e.g., </w:t>
      </w:r>
      <w:proofErr w:type="spellStart"/>
      <w:r w:rsidRPr="008D3663">
        <w:t>standard_user</w:t>
      </w:r>
      <w:proofErr w:type="spellEnd"/>
      <w:r w:rsidRPr="008D3663">
        <w:t xml:space="preserve">, </w:t>
      </w:r>
      <w:proofErr w:type="spellStart"/>
      <w:r w:rsidRPr="008D3663">
        <w:t>locked_out_user</w:t>
      </w:r>
      <w:proofErr w:type="spellEnd"/>
      <w:r w:rsidRPr="008D3663">
        <w:t>) and disrupts the user experience by denying access to the application’s core features.</w:t>
      </w:r>
    </w:p>
    <w:p w14:paraId="6E74838D" w14:textId="77777777" w:rsidR="008D3663" w:rsidRPr="008D3663" w:rsidRDefault="008D3663" w:rsidP="008D3663">
      <w:r w:rsidRPr="008D3663">
        <w:rPr>
          <w:b/>
          <w:bCs/>
        </w:rPr>
        <w:t xml:space="preserve">Step to Reproduce </w:t>
      </w:r>
    </w:p>
    <w:p w14:paraId="06E7B6A1" w14:textId="77777777" w:rsidR="008D3663" w:rsidRPr="008D3663" w:rsidRDefault="008D3663" w:rsidP="008D3663">
      <w:pPr>
        <w:numPr>
          <w:ilvl w:val="0"/>
          <w:numId w:val="1"/>
        </w:numPr>
      </w:pPr>
      <w:r w:rsidRPr="008D3663">
        <w:t xml:space="preserve">Navigate to the login page at </w:t>
      </w:r>
      <w:hyperlink r:id="rId5" w:history="1">
        <w:r w:rsidRPr="008D3663">
          <w:rPr>
            <w:rStyle w:val="Hyperlink"/>
          </w:rPr>
          <w:t>https://www.saucedemo.com/login</w:t>
        </w:r>
      </w:hyperlink>
    </w:p>
    <w:p w14:paraId="02560274" w14:textId="77777777" w:rsidR="008D3663" w:rsidRPr="008D3663" w:rsidRDefault="008D3663" w:rsidP="008D3663">
      <w:pPr>
        <w:numPr>
          <w:ilvl w:val="0"/>
          <w:numId w:val="1"/>
        </w:numPr>
      </w:pPr>
      <w:r w:rsidRPr="008D3663">
        <w:t>Enter a valid username, such as "</w:t>
      </w:r>
      <w:proofErr w:type="spellStart"/>
      <w:r w:rsidRPr="008D3663">
        <w:t>standard_user</w:t>
      </w:r>
      <w:proofErr w:type="spellEnd"/>
      <w:r w:rsidRPr="008D3663">
        <w:t>"</w:t>
      </w:r>
    </w:p>
    <w:p w14:paraId="38A8C5F4" w14:textId="77777777" w:rsidR="008D3663" w:rsidRPr="008D3663" w:rsidRDefault="008D3663" w:rsidP="008D3663">
      <w:pPr>
        <w:numPr>
          <w:ilvl w:val="0"/>
          <w:numId w:val="1"/>
        </w:numPr>
      </w:pPr>
      <w:r w:rsidRPr="008D3663">
        <w:t>Enter the corresponding password, "</w:t>
      </w:r>
      <w:proofErr w:type="spellStart"/>
      <w:r w:rsidRPr="008D3663">
        <w:t>secret_sauce</w:t>
      </w:r>
      <w:proofErr w:type="spellEnd"/>
      <w:r w:rsidRPr="008D3663">
        <w:t>"</w:t>
      </w:r>
    </w:p>
    <w:p w14:paraId="3DBEE2C2" w14:textId="77777777" w:rsidR="008D3663" w:rsidRPr="008D3663" w:rsidRDefault="008D3663" w:rsidP="008D3663">
      <w:pPr>
        <w:numPr>
          <w:ilvl w:val="0"/>
          <w:numId w:val="1"/>
        </w:numPr>
      </w:pPr>
      <w:r w:rsidRPr="008D3663">
        <w:t>Click the green "Login" button</w:t>
      </w:r>
    </w:p>
    <w:p w14:paraId="5F0DF109" w14:textId="77777777" w:rsidR="008D3663" w:rsidRPr="008D3663" w:rsidRDefault="008D3663" w:rsidP="008D3663">
      <w:pPr>
        <w:numPr>
          <w:ilvl w:val="0"/>
          <w:numId w:val="1"/>
        </w:numPr>
      </w:pPr>
      <w:r w:rsidRPr="008D3663">
        <w:t>Observe that the login attempt fails, and a 500 error is displayed or logged</w:t>
      </w:r>
    </w:p>
    <w:p w14:paraId="34E4C7D4" w14:textId="77777777" w:rsidR="008D3663" w:rsidRPr="008D3663" w:rsidRDefault="008D3663" w:rsidP="008D3663">
      <w:r w:rsidRPr="008D3663">
        <w:rPr>
          <w:b/>
          <w:bCs/>
        </w:rPr>
        <w:t>Actual Result</w:t>
      </w:r>
    </w:p>
    <w:p w14:paraId="47D2D686" w14:textId="77777777" w:rsidR="008D3663" w:rsidRPr="008D3663" w:rsidRDefault="008D3663" w:rsidP="008D3663">
      <w:r w:rsidRPr="008D3663">
        <w:t>Upon clicking the "Login" button, the application does not proceed to the main dashboard. Instead, a 500 Internal Server Error is returned by the login API, suggesting a backend issue such as a database failure, misconfigured server, or unhandled exception.</w:t>
      </w:r>
    </w:p>
    <w:p w14:paraId="7E7CA998" w14:textId="77777777" w:rsidR="008D3663" w:rsidRPr="008D3663" w:rsidRDefault="008D3663" w:rsidP="008D3663">
      <w:r w:rsidRPr="008D3663">
        <w:rPr>
          <w:b/>
          <w:bCs/>
        </w:rPr>
        <w:t>Expected Result</w:t>
      </w:r>
    </w:p>
    <w:p w14:paraId="0F832109" w14:textId="77777777" w:rsidR="008D3663" w:rsidRPr="008D3663" w:rsidRDefault="008D3663" w:rsidP="008D3663">
      <w:r w:rsidRPr="008D3663">
        <w:t xml:space="preserve">The user should be successfully authenticated with the provided valid credentials and redirected to the Swag Labs dashboard or product </w:t>
      </w:r>
      <w:proofErr w:type="spellStart"/>
      <w:r w:rsidRPr="008D3663">
        <w:t>catalog</w:t>
      </w:r>
      <w:proofErr w:type="spellEnd"/>
      <w:r w:rsidRPr="008D3663">
        <w:t xml:space="preserve"> page, where they can browse and interact with the application’s features.</w:t>
      </w:r>
    </w:p>
    <w:p w14:paraId="349710A4" w14:textId="77777777" w:rsidR="008D3663" w:rsidRPr="008D3663" w:rsidRDefault="008D3663" w:rsidP="008D3663">
      <w:r w:rsidRPr="008D3663">
        <w:rPr>
          <w:b/>
          <w:bCs/>
        </w:rPr>
        <w:t>URL</w:t>
      </w:r>
    </w:p>
    <w:p w14:paraId="22662A2A" w14:textId="77777777" w:rsidR="008D3663" w:rsidRPr="008D3663" w:rsidRDefault="008D3663" w:rsidP="008D3663">
      <w:hyperlink r:id="rId6" w:history="1">
        <w:r w:rsidRPr="008D3663">
          <w:rPr>
            <w:rStyle w:val="Hyperlink"/>
          </w:rPr>
          <w:t>https://www.saucedemo.com/</w:t>
        </w:r>
      </w:hyperlink>
      <w:r w:rsidRPr="008D3663">
        <w:t xml:space="preserve"> </w:t>
      </w:r>
    </w:p>
    <w:p w14:paraId="446C44C8" w14:textId="77777777" w:rsidR="008D3663" w:rsidRPr="008D3663" w:rsidRDefault="008D3663" w:rsidP="008D3663">
      <w:r w:rsidRPr="008D3663">
        <w:rPr>
          <w:b/>
          <w:bCs/>
        </w:rPr>
        <w:t>Environment</w:t>
      </w:r>
    </w:p>
    <w:p w14:paraId="089776FD" w14:textId="77777777" w:rsidR="008D3663" w:rsidRPr="008D3663" w:rsidRDefault="008D3663" w:rsidP="008D3663">
      <w:pPr>
        <w:numPr>
          <w:ilvl w:val="0"/>
          <w:numId w:val="2"/>
        </w:numPr>
      </w:pPr>
      <w:r w:rsidRPr="008D3663">
        <w:rPr>
          <w:b/>
          <w:bCs/>
        </w:rPr>
        <w:t>Platform:</w:t>
      </w:r>
      <w:r w:rsidRPr="008D3663">
        <w:t xml:space="preserve"> Web application tested on </w:t>
      </w:r>
      <w:hyperlink r:id="rId7" w:history="1">
        <w:r w:rsidRPr="008D3663">
          <w:rPr>
            <w:rStyle w:val="Hyperlink"/>
          </w:rPr>
          <w:t>https://www.saucedemo.com</w:t>
        </w:r>
      </w:hyperlink>
      <w:r w:rsidRPr="008D3663">
        <w:t xml:space="preserve"> </w:t>
      </w:r>
    </w:p>
    <w:p w14:paraId="35BC8294" w14:textId="77777777" w:rsidR="008D3663" w:rsidRPr="008D3663" w:rsidRDefault="008D3663" w:rsidP="008D3663">
      <w:pPr>
        <w:numPr>
          <w:ilvl w:val="0"/>
          <w:numId w:val="2"/>
        </w:numPr>
      </w:pPr>
      <w:r w:rsidRPr="008D3663">
        <w:rPr>
          <w:b/>
          <w:bCs/>
        </w:rPr>
        <w:t>Browser:</w:t>
      </w:r>
      <w:r w:rsidRPr="008D3663">
        <w:t xml:space="preserve"> Compatible with modern browsers (e.g., Chrome, Firefox, Safari)</w:t>
      </w:r>
    </w:p>
    <w:p w14:paraId="1BEA4A39" w14:textId="77777777" w:rsidR="008D3663" w:rsidRPr="008D3663" w:rsidRDefault="008D3663" w:rsidP="008D3663">
      <w:pPr>
        <w:numPr>
          <w:ilvl w:val="0"/>
          <w:numId w:val="2"/>
        </w:numPr>
      </w:pPr>
      <w:r w:rsidRPr="008D3663">
        <w:rPr>
          <w:b/>
          <w:bCs/>
        </w:rPr>
        <w:t>Date and Time of Occurrence:</w:t>
      </w:r>
      <w:r w:rsidRPr="008D3663">
        <w:t xml:space="preserve"> 02:23 PM IST, Wednesday, October 08, 2025</w:t>
      </w:r>
    </w:p>
    <w:p w14:paraId="062E3A1D" w14:textId="77777777" w:rsidR="008D3663" w:rsidRPr="008D3663" w:rsidRDefault="008D3663" w:rsidP="008D3663">
      <w:pPr>
        <w:numPr>
          <w:ilvl w:val="0"/>
          <w:numId w:val="2"/>
        </w:numPr>
      </w:pPr>
      <w:r w:rsidRPr="008D3663">
        <w:rPr>
          <w:b/>
          <w:bCs/>
        </w:rPr>
        <w:t>Server Environment:</w:t>
      </w:r>
      <w:r w:rsidRPr="008D3663">
        <w:t xml:space="preserve"> Assumed to be a staging or production environment based on the URL</w:t>
      </w:r>
    </w:p>
    <w:p w14:paraId="36781000" w14:textId="77777777" w:rsidR="008D3663" w:rsidRPr="008D3663" w:rsidRDefault="008D3663" w:rsidP="008D3663">
      <w:r w:rsidRPr="008D3663">
        <w:rPr>
          <w:b/>
          <w:bCs/>
        </w:rPr>
        <w:t>Logs</w:t>
      </w:r>
    </w:p>
    <w:p w14:paraId="370AA2F2" w14:textId="77777777" w:rsidR="008D3663" w:rsidRPr="008D3663" w:rsidRDefault="008D3663" w:rsidP="008D3663">
      <w:r w:rsidRPr="008D3663">
        <w:lastRenderedPageBreak/>
        <w:t>The server returns a 500 error for the /login endpoint, accompanied by a JSON response. The error log may include details such as:</w:t>
      </w:r>
    </w:p>
    <w:p w14:paraId="2E19FAAD" w14:textId="77777777" w:rsidR="008D3663" w:rsidRPr="008D3663" w:rsidRDefault="008D3663" w:rsidP="008D3663">
      <w:pPr>
        <w:numPr>
          <w:ilvl w:val="0"/>
          <w:numId w:val="3"/>
        </w:numPr>
      </w:pPr>
      <w:r w:rsidRPr="008D3663">
        <w:t>Timestamp: 2025-10-08T08:53:23Z</w:t>
      </w:r>
    </w:p>
    <w:p w14:paraId="35B293BE" w14:textId="77777777" w:rsidR="008D3663" w:rsidRPr="008D3663" w:rsidRDefault="008D3663" w:rsidP="008D3663">
      <w:pPr>
        <w:numPr>
          <w:ilvl w:val="0"/>
          <w:numId w:val="3"/>
        </w:numPr>
      </w:pPr>
      <w:r w:rsidRPr="008D3663">
        <w:t>Error Code: 500</w:t>
      </w:r>
    </w:p>
    <w:p w14:paraId="1EDAB226" w14:textId="77777777" w:rsidR="008D3663" w:rsidRPr="008D3663" w:rsidRDefault="008D3663" w:rsidP="008D3663">
      <w:pPr>
        <w:numPr>
          <w:ilvl w:val="0"/>
          <w:numId w:val="3"/>
        </w:numPr>
      </w:pPr>
      <w:r w:rsidRPr="008D3663">
        <w:t>Message: "Internal Server Error"</w:t>
      </w:r>
    </w:p>
    <w:p w14:paraId="46F11247" w14:textId="77777777" w:rsidR="008D3663" w:rsidRPr="008D3663" w:rsidRDefault="008D3663" w:rsidP="008D3663">
      <w:pPr>
        <w:numPr>
          <w:ilvl w:val="0"/>
          <w:numId w:val="3"/>
        </w:numPr>
      </w:pPr>
      <w:r w:rsidRPr="008D3663">
        <w:t>Stack Trace: (To be provided by server logs for further debugging)</w:t>
      </w:r>
    </w:p>
    <w:p w14:paraId="295709A8" w14:textId="77777777" w:rsidR="008D3663" w:rsidRPr="008D3663" w:rsidRDefault="008D3663" w:rsidP="008D3663">
      <w:r w:rsidRPr="008D3663">
        <w:rPr>
          <w:b/>
          <w:bCs/>
        </w:rPr>
        <w:t>Attachments</w:t>
      </w:r>
    </w:p>
    <w:p w14:paraId="68491B15" w14:textId="00248F95" w:rsidR="00BB533C" w:rsidRPr="008D3663" w:rsidRDefault="008D3663" w:rsidP="008D3663">
      <w:r>
        <w:rPr>
          <w:noProof/>
        </w:rPr>
        <w:drawing>
          <wp:inline distT="0" distB="0" distL="0" distR="0" wp14:anchorId="15A4EEB2" wp14:editId="3BFC582C">
            <wp:extent cx="5731510" cy="4124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3C" w:rsidRPr="008D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441"/>
    <w:multiLevelType w:val="multilevel"/>
    <w:tmpl w:val="BCD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10387"/>
    <w:multiLevelType w:val="multilevel"/>
    <w:tmpl w:val="E91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616DB"/>
    <w:multiLevelType w:val="multilevel"/>
    <w:tmpl w:val="1D94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885813">
    <w:abstractNumId w:val="2"/>
  </w:num>
  <w:num w:numId="2" w16cid:durableId="1143817704">
    <w:abstractNumId w:val="1"/>
  </w:num>
  <w:num w:numId="3" w16cid:durableId="92557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63"/>
    <w:rsid w:val="004C66E3"/>
    <w:rsid w:val="0052551D"/>
    <w:rsid w:val="00871A77"/>
    <w:rsid w:val="008D3663"/>
    <w:rsid w:val="00B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BA0"/>
  <w15:chartTrackingRefBased/>
  <w15:docId w15:val="{DA92B541-8A0C-44A8-B8B0-8AB8B2A0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6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6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aucedem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2025-10-08T09:46:00Z</dcterms:created>
  <dcterms:modified xsi:type="dcterms:W3CDTF">2025-10-08T09:46:00Z</dcterms:modified>
</cp:coreProperties>
</file>