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C0168" w14:textId="77777777" w:rsidR="007F1926" w:rsidRDefault="002C2481" w:rsidP="007725E8">
      <w:pPr>
        <w:pStyle w:val="Title"/>
        <w:jc w:val="both"/>
      </w:pPr>
      <w:r>
        <w:t>Eventing 5.1 Specification</w:t>
      </w:r>
    </w:p>
    <w:p w14:paraId="61AEC700" w14:textId="77777777" w:rsidR="002C2481" w:rsidRDefault="002C2481" w:rsidP="007725E8">
      <w:pPr>
        <w:jc w:val="both"/>
      </w:pPr>
    </w:p>
    <w:p w14:paraId="215F1320" w14:textId="576D6FD7" w:rsidR="00750C93" w:rsidRDefault="00750C93" w:rsidP="007725E8">
      <w:pPr>
        <w:pStyle w:val="Heading1"/>
        <w:jc w:val="both"/>
      </w:pPr>
      <w:r>
        <w:t>Operations</w:t>
      </w:r>
    </w:p>
    <w:p w14:paraId="0C2492EB" w14:textId="14FB37CA" w:rsidR="002C2481" w:rsidRDefault="002C2481" w:rsidP="007725E8">
      <w:pPr>
        <w:jc w:val="both"/>
      </w:pPr>
      <w:r>
        <w:t xml:space="preserve">The following </w:t>
      </w:r>
      <w:r w:rsidR="00DE1271">
        <w:t>concepts</w:t>
      </w:r>
      <w:r>
        <w:t xml:space="preserve"> shall be exposed to customers through UI with below semantics</w:t>
      </w:r>
      <w:r w:rsidR="00DB176D">
        <w:t xml:space="preserve">. </w:t>
      </w:r>
      <w:r w:rsidR="00DE1271">
        <w:t>Admin operations are accessible through UI, and l</w:t>
      </w:r>
      <w:r w:rsidR="00DB176D">
        <w:t>ater in 5.1</w:t>
      </w:r>
      <w:r w:rsidR="00DE1271">
        <w:t xml:space="preserve"> via couchbase-cli.</w:t>
      </w:r>
    </w:p>
    <w:p w14:paraId="7224F37F" w14:textId="77777777" w:rsidR="002C2481" w:rsidRDefault="002C2481" w:rsidP="007725E8">
      <w:pPr>
        <w:jc w:val="both"/>
      </w:pPr>
    </w:p>
    <w:p w14:paraId="2E06DB38" w14:textId="6393FCE8" w:rsidR="00A17082" w:rsidRDefault="00A17082" w:rsidP="007725E8">
      <w:pPr>
        <w:pStyle w:val="Heading2"/>
        <w:tabs>
          <w:tab w:val="center" w:pos="4680"/>
        </w:tabs>
        <w:jc w:val="both"/>
      </w:pPr>
      <w:r>
        <w:t>Deploy</w:t>
      </w:r>
    </w:p>
    <w:p w14:paraId="4487EFC9" w14:textId="37AC3142" w:rsidR="00A17082" w:rsidRDefault="00A17082" w:rsidP="007725E8">
      <w:pPr>
        <w:jc w:val="both"/>
      </w:pPr>
      <w:r>
        <w:t xml:space="preserve">This operation activates a function. </w:t>
      </w:r>
      <w:r w:rsidR="00411CBC">
        <w:t>Source validations are performed, and only valid functions can be deployed.</w:t>
      </w:r>
      <w:r>
        <w:t xml:space="preserve"> </w:t>
      </w:r>
      <w:r w:rsidR="00411CBC">
        <w:t>Deployment transpiles the code and creates the executable v8 artifacts. The source code of an activated function cannot be edited.</w:t>
      </w:r>
      <w:r w:rsidR="0002234F">
        <w:t xml:space="preserve"> </w:t>
      </w:r>
      <w:r>
        <w:t>Unless a function is in deployed state, it will not receive or process any events. Deployment creates necessary metadata, spawns worker processes, calculates initial partitions, and initiates checkpointing of processed stream data.</w:t>
      </w:r>
    </w:p>
    <w:p w14:paraId="5CC7D37F" w14:textId="77777777" w:rsidR="00A17082" w:rsidRDefault="00A17082" w:rsidP="007725E8">
      <w:pPr>
        <w:jc w:val="both"/>
      </w:pPr>
    </w:p>
    <w:p w14:paraId="0E9E3CD6" w14:textId="6E1B38F2" w:rsidR="002C2481" w:rsidRDefault="00395836" w:rsidP="007725E8">
      <w:pPr>
        <w:pStyle w:val="Heading2"/>
        <w:tabs>
          <w:tab w:val="center" w:pos="4680"/>
        </w:tabs>
        <w:jc w:val="both"/>
      </w:pPr>
      <w:r>
        <w:t>Deploy</w:t>
      </w:r>
      <w:r w:rsidR="003466E3">
        <w:t xml:space="preserve"> – DCP semantics</w:t>
      </w:r>
      <w:r w:rsidR="00AB414B">
        <w:tab/>
      </w:r>
    </w:p>
    <w:p w14:paraId="70D1F647" w14:textId="2D1F2ADD" w:rsidR="00A17082" w:rsidRDefault="0089323A" w:rsidP="007725E8">
      <w:pPr>
        <w:jc w:val="both"/>
      </w:pPr>
      <w:r>
        <w:t xml:space="preserve">Deployment </w:t>
      </w:r>
      <w:r w:rsidR="00A17082">
        <w:t>can be effected on DCP provider in three variations:</w:t>
      </w:r>
    </w:p>
    <w:p w14:paraId="6DD25D7C" w14:textId="77777777" w:rsidR="0089323A" w:rsidRDefault="0089323A" w:rsidP="007725E8">
      <w:pPr>
        <w:jc w:val="both"/>
      </w:pPr>
    </w:p>
    <w:p w14:paraId="0EF50C48" w14:textId="0DA2F4D3" w:rsidR="0089323A" w:rsidRDefault="0089323A" w:rsidP="007725E8">
      <w:pPr>
        <w:pStyle w:val="Heading3"/>
        <w:ind w:left="720"/>
        <w:jc w:val="both"/>
      </w:pPr>
      <w:r>
        <w:t>Deploy from Start</w:t>
      </w:r>
    </w:p>
    <w:p w14:paraId="69E4E7F1" w14:textId="75903100" w:rsidR="0089323A" w:rsidRDefault="003466E3" w:rsidP="007725E8">
      <w:pPr>
        <w:ind w:left="720"/>
        <w:jc w:val="both"/>
      </w:pPr>
      <w:r>
        <w:t xml:space="preserve">This choice currently affects only DCP observer. This choice causes DCP stream to start from </w:t>
      </w:r>
      <w:r w:rsidR="0089323A">
        <w:t>sequence number 0. In other words, DCP data observer will cause function to visit each document at least once if deployed using this method.</w:t>
      </w:r>
    </w:p>
    <w:p w14:paraId="3F970830" w14:textId="77777777" w:rsidR="0089323A" w:rsidRDefault="0089323A" w:rsidP="007725E8">
      <w:pPr>
        <w:ind w:left="720"/>
        <w:jc w:val="both"/>
      </w:pPr>
    </w:p>
    <w:p w14:paraId="7D36AD9A" w14:textId="12652136" w:rsidR="0089323A" w:rsidRDefault="0089323A" w:rsidP="007725E8">
      <w:pPr>
        <w:pStyle w:val="Heading3"/>
        <w:ind w:left="720"/>
        <w:jc w:val="both"/>
      </w:pPr>
      <w:r>
        <w:t>Deploy from Now</w:t>
      </w:r>
    </w:p>
    <w:p w14:paraId="335B5587" w14:textId="2AE04FAB" w:rsidR="0089323A" w:rsidRDefault="003466E3" w:rsidP="007725E8">
      <w:pPr>
        <w:ind w:left="720"/>
        <w:jc w:val="both"/>
      </w:pPr>
      <w:r>
        <w:t xml:space="preserve">This choice currently affects only DCP observer. </w:t>
      </w:r>
      <w:r w:rsidR="0089323A">
        <w:t xml:space="preserve">This </w:t>
      </w:r>
      <w:r>
        <w:t>choice causes</w:t>
      </w:r>
      <w:r w:rsidR="0089323A">
        <w:t xml:space="preserve"> </w:t>
      </w:r>
      <w:r>
        <w:t xml:space="preserve">functions to start observing mutations from </w:t>
      </w:r>
      <w:r w:rsidR="0089323A">
        <w:t>current sequence number of master of each vBucket. In other words, this will cause functions to visit documents modified after it is deployed.</w:t>
      </w:r>
    </w:p>
    <w:p w14:paraId="2FACE831" w14:textId="77777777" w:rsidR="002C2481" w:rsidRDefault="002C2481" w:rsidP="007725E8">
      <w:pPr>
        <w:ind w:left="720"/>
        <w:jc w:val="both"/>
      </w:pPr>
    </w:p>
    <w:p w14:paraId="11448D16" w14:textId="3E975615" w:rsidR="0089323A" w:rsidRDefault="0089323A" w:rsidP="007725E8">
      <w:pPr>
        <w:pStyle w:val="Heading3"/>
        <w:ind w:left="720"/>
        <w:jc w:val="both"/>
      </w:pPr>
      <w:r>
        <w:t>Deploy from Prior Deployment</w:t>
      </w:r>
    </w:p>
    <w:p w14:paraId="2417615E" w14:textId="3F89FFBE" w:rsidR="003466E3" w:rsidRDefault="003466E3" w:rsidP="007725E8">
      <w:pPr>
        <w:ind w:left="720"/>
        <w:jc w:val="both"/>
      </w:pPr>
      <w:r>
        <w:t xml:space="preserve">This choice currently affects only DCP observer. </w:t>
      </w:r>
      <w:r w:rsidR="0089323A">
        <w:t xml:space="preserve">This option runs the point where the prior function left off. </w:t>
      </w:r>
      <w:r>
        <w:t>In other words, when documents mutate during the time when the prior version of the function was undeployed, and new version is deployed will be visited by the new function.</w:t>
      </w:r>
    </w:p>
    <w:p w14:paraId="660715C9" w14:textId="77777777" w:rsidR="003466E3" w:rsidRDefault="003466E3" w:rsidP="007725E8">
      <w:pPr>
        <w:ind w:left="720"/>
        <w:jc w:val="both"/>
      </w:pPr>
    </w:p>
    <w:p w14:paraId="7A74B13A" w14:textId="25648B09" w:rsidR="003466E3" w:rsidRDefault="003466E3" w:rsidP="007725E8">
      <w:pPr>
        <w:pStyle w:val="Heading3"/>
        <w:jc w:val="both"/>
      </w:pPr>
      <w:r>
        <w:t>Deploy – Timer semantics</w:t>
      </w:r>
    </w:p>
    <w:p w14:paraId="47AE402D" w14:textId="134E8E43" w:rsidR="003466E3" w:rsidRDefault="00411CBC" w:rsidP="007725E8">
      <w:pPr>
        <w:jc w:val="both"/>
      </w:pPr>
      <w:r>
        <w:t>Deployment can be effected by Timer provider in two variants:</w:t>
      </w:r>
    </w:p>
    <w:p w14:paraId="08A70608" w14:textId="77777777" w:rsidR="003466E3" w:rsidRDefault="003466E3" w:rsidP="007725E8">
      <w:pPr>
        <w:jc w:val="both"/>
      </w:pPr>
    </w:p>
    <w:p w14:paraId="69B08998" w14:textId="31ECAD9B" w:rsidR="003466E3" w:rsidRDefault="003466E3" w:rsidP="007725E8">
      <w:pPr>
        <w:pStyle w:val="Heading3"/>
        <w:ind w:left="720"/>
        <w:jc w:val="both"/>
      </w:pPr>
      <w:r>
        <w:t>Retain timers</w:t>
      </w:r>
    </w:p>
    <w:p w14:paraId="349B87ED" w14:textId="2091759D" w:rsidR="003466E3" w:rsidRDefault="003466E3" w:rsidP="007725E8">
      <w:pPr>
        <w:ind w:left="720"/>
        <w:jc w:val="both"/>
      </w:pPr>
      <w:r>
        <w:t xml:space="preserve">This choice causes all queued timers from prior versions of the function to fire on the latest version of the deployed </w:t>
      </w:r>
      <w:r w:rsidR="004A4940">
        <w:t>function</w:t>
      </w:r>
      <w:r>
        <w:t xml:space="preserve"> when it is activated. Note that the system will define an upper bound on maximum number of timers that can be accumulated in this manner.</w:t>
      </w:r>
    </w:p>
    <w:p w14:paraId="4DBA64AA" w14:textId="77777777" w:rsidR="003466E3" w:rsidRDefault="003466E3" w:rsidP="007725E8">
      <w:pPr>
        <w:ind w:left="720"/>
        <w:jc w:val="both"/>
      </w:pPr>
    </w:p>
    <w:p w14:paraId="02B4B83C" w14:textId="53129280" w:rsidR="003466E3" w:rsidRDefault="003466E3" w:rsidP="007725E8">
      <w:pPr>
        <w:pStyle w:val="Heading3"/>
        <w:ind w:left="720"/>
        <w:jc w:val="both"/>
      </w:pPr>
      <w:r>
        <w:t>Cleanup Timers</w:t>
      </w:r>
    </w:p>
    <w:p w14:paraId="6A0C8D8B" w14:textId="2D5D1B7C" w:rsidR="003466E3" w:rsidRDefault="003466E3" w:rsidP="007725E8">
      <w:pPr>
        <w:ind w:left="720"/>
        <w:jc w:val="both"/>
      </w:pPr>
      <w:r>
        <w:t>This choice causes all timers created by prior versions of the functions to be deleted, and only timers created after deployment of the current version of the function will be honored.</w:t>
      </w:r>
    </w:p>
    <w:p w14:paraId="49EAB061" w14:textId="77777777" w:rsidR="001307C1" w:rsidRDefault="001307C1" w:rsidP="001307C1">
      <w:pPr>
        <w:jc w:val="both"/>
      </w:pPr>
    </w:p>
    <w:p w14:paraId="4BE9086E" w14:textId="77777777" w:rsidR="003466E3" w:rsidRDefault="003466E3" w:rsidP="007725E8">
      <w:pPr>
        <w:jc w:val="both"/>
      </w:pPr>
    </w:p>
    <w:p w14:paraId="007170BC" w14:textId="036C73F9" w:rsidR="002C2481" w:rsidRDefault="002C2481" w:rsidP="007725E8">
      <w:pPr>
        <w:pStyle w:val="Heading2"/>
        <w:tabs>
          <w:tab w:val="left" w:pos="2040"/>
        </w:tabs>
        <w:jc w:val="both"/>
      </w:pPr>
      <w:r>
        <w:t>Pause</w:t>
      </w:r>
      <w:r w:rsidR="00BB16F5">
        <w:tab/>
      </w:r>
    </w:p>
    <w:p w14:paraId="1AFE8A01" w14:textId="565927A5" w:rsidR="002C2481" w:rsidRDefault="002C2481" w:rsidP="007725E8">
      <w:pPr>
        <w:jc w:val="both"/>
      </w:pPr>
      <w:r>
        <w:t xml:space="preserve">This operation will </w:t>
      </w:r>
      <w:r w:rsidR="00BB16F5">
        <w:t>stop sending events to the function. Events that occur that are of interest to a paused handler will be queued up to system defined limits provided the event provider that originates such events supports replay semantics. Timers that fire will be temporarily deferred up to system defined limits.</w:t>
      </w:r>
    </w:p>
    <w:p w14:paraId="32011A90" w14:textId="77777777" w:rsidR="002C2481" w:rsidRDefault="002C2481" w:rsidP="007725E8">
      <w:pPr>
        <w:jc w:val="both"/>
      </w:pPr>
    </w:p>
    <w:p w14:paraId="6F64CF41" w14:textId="77777777" w:rsidR="002C2481" w:rsidRDefault="002C2481" w:rsidP="007725E8">
      <w:pPr>
        <w:pStyle w:val="Heading2"/>
        <w:jc w:val="both"/>
      </w:pPr>
      <w:r>
        <w:t>Resume</w:t>
      </w:r>
    </w:p>
    <w:p w14:paraId="223CE452" w14:textId="1A8A8E08" w:rsidR="00BB16F5" w:rsidRDefault="00BB16F5" w:rsidP="007725E8">
      <w:pPr>
        <w:jc w:val="both"/>
      </w:pPr>
      <w:r>
        <w:t>This operation will restart sending events to the function. Events that had queued when the function was Paused will be sent. Deferred timers will now fire on the function.</w:t>
      </w:r>
    </w:p>
    <w:p w14:paraId="22981044" w14:textId="77777777" w:rsidR="002C2481" w:rsidRDefault="002C2481" w:rsidP="007725E8">
      <w:pPr>
        <w:jc w:val="both"/>
      </w:pPr>
    </w:p>
    <w:p w14:paraId="62398D5A" w14:textId="77777777" w:rsidR="00BB16F5" w:rsidRDefault="00BB16F5" w:rsidP="007725E8">
      <w:pPr>
        <w:pStyle w:val="Heading2"/>
        <w:jc w:val="both"/>
      </w:pPr>
      <w:r>
        <w:t>Undeploy</w:t>
      </w:r>
    </w:p>
    <w:p w14:paraId="54F098AD" w14:textId="77777777" w:rsidR="00BB16F5" w:rsidRDefault="00BB16F5" w:rsidP="007725E8">
      <w:pPr>
        <w:jc w:val="both"/>
      </w:pPr>
      <w:r>
        <w:t>This operation causes the function to stop processing events of all types, and shuts down the worker processes associated with the function. It releases any runtime resources acquired by the function. Functions in undeployed state allow code to be edited. An undeployed function retains memory of its prior deployment where necessary. Newly created handlers start in Undeployed state.</w:t>
      </w:r>
    </w:p>
    <w:p w14:paraId="2D1DFCAA" w14:textId="77777777" w:rsidR="00BB16F5" w:rsidRDefault="00BB16F5" w:rsidP="007725E8">
      <w:pPr>
        <w:jc w:val="both"/>
      </w:pPr>
    </w:p>
    <w:p w14:paraId="7272DB19" w14:textId="56CB464F" w:rsidR="00BB16F5" w:rsidRDefault="00395836" w:rsidP="007725E8">
      <w:pPr>
        <w:pStyle w:val="Heading2"/>
        <w:jc w:val="both"/>
      </w:pPr>
      <w:r>
        <w:t>Delete</w:t>
      </w:r>
    </w:p>
    <w:p w14:paraId="3B4C4A04" w14:textId="77777777" w:rsidR="00BB16F5" w:rsidRDefault="00BB16F5" w:rsidP="007725E8">
      <w:pPr>
        <w:jc w:val="both"/>
      </w:pPr>
      <w:r>
        <w:t>When a function is deleted, the source code implementing the function, all timers, all processing checkpoints and other artifacts in metadata provider is purged. A future function by the same name has no relation to a prior deleted function of the same name. Only undeployed functions can be deleted.</w:t>
      </w:r>
    </w:p>
    <w:p w14:paraId="52C3D73A" w14:textId="77777777" w:rsidR="00395836" w:rsidRDefault="00395836" w:rsidP="007725E8">
      <w:pPr>
        <w:jc w:val="both"/>
      </w:pPr>
    </w:p>
    <w:p w14:paraId="21145544" w14:textId="3EFFC6DE" w:rsidR="00395836" w:rsidRDefault="00395836" w:rsidP="007725E8">
      <w:pPr>
        <w:pStyle w:val="Heading2"/>
        <w:jc w:val="both"/>
      </w:pPr>
      <w:r>
        <w:t>Debug</w:t>
      </w:r>
    </w:p>
    <w:p w14:paraId="3D200B72" w14:textId="3C3571BB" w:rsidR="00A85659" w:rsidRDefault="00395836" w:rsidP="007725E8">
      <w:pPr>
        <w:jc w:val="both"/>
      </w:pPr>
      <w:r>
        <w:t xml:space="preserve">Debug is a special flag on a function that causes the next event </w:t>
      </w:r>
      <w:r w:rsidR="00DF63B2">
        <w:t>instance</w:t>
      </w:r>
      <w:r w:rsidR="00A85659">
        <w:t xml:space="preserve"> </w:t>
      </w:r>
      <w:r>
        <w:t xml:space="preserve">received by the function </w:t>
      </w:r>
      <w:r w:rsidR="00DF63B2">
        <w:t xml:space="preserve">be trapped and </w:t>
      </w:r>
      <w:r>
        <w:t xml:space="preserve">sent to a separate </w:t>
      </w:r>
      <w:r w:rsidR="00EA5FE3">
        <w:t>v8</w:t>
      </w:r>
      <w:r>
        <w:t xml:space="preserve"> worker</w:t>
      </w:r>
      <w:r w:rsidR="00EA5FE3">
        <w:t xml:space="preserve"> with debugging enabled</w:t>
      </w:r>
      <w:r>
        <w:t>. The debug worker pauses the</w:t>
      </w:r>
      <w:r w:rsidR="00DF63B2">
        <w:t xml:space="preserve"> trapped event</w:t>
      </w:r>
      <w:r>
        <w:t xml:space="preserve"> processing, and op</w:t>
      </w:r>
      <w:r w:rsidR="00CD6CB2">
        <w:t>ens an ephemeral TCP port and generates a Chrome devtools URL with a s</w:t>
      </w:r>
      <w:r w:rsidR="001A174E">
        <w:t>ession</w:t>
      </w:r>
      <w:r w:rsidR="00CD6CB2">
        <w:t xml:space="preserve"> cookie that can be used to control the debug worker.</w:t>
      </w:r>
      <w:r w:rsidR="00DF63B2">
        <w:t xml:space="preserve"> All other events, except the trapped event instance, continue unencumbered. If the debugged event instance completes execution, another event instance is trapped for debugging, and this continues till debugging is stopped, at which point any trapped instance runs to completion and debug worker passivates.</w:t>
      </w:r>
    </w:p>
    <w:p w14:paraId="43A66F0B" w14:textId="77777777" w:rsidR="00A85659" w:rsidRDefault="00A85659" w:rsidP="007725E8">
      <w:pPr>
        <w:jc w:val="both"/>
      </w:pPr>
    </w:p>
    <w:p w14:paraId="11085438" w14:textId="28B14D3A" w:rsidR="00395836" w:rsidRDefault="00DF63B2" w:rsidP="007725E8">
      <w:pPr>
        <w:jc w:val="both"/>
      </w:pPr>
      <w:r>
        <w:t xml:space="preserve">Debugging is convenience feature </w:t>
      </w:r>
      <w:r w:rsidR="00A85659">
        <w:t>intended to</w:t>
      </w:r>
      <w:r w:rsidR="000700F8">
        <w:t xml:space="preserve"> help during</w:t>
      </w:r>
      <w:r>
        <w:t xml:space="preserve"> </w:t>
      </w:r>
      <w:r w:rsidR="00A85659">
        <w:t xml:space="preserve">function </w:t>
      </w:r>
      <w:r>
        <w:t xml:space="preserve">development, </w:t>
      </w:r>
      <w:r w:rsidR="00A85659">
        <w:t xml:space="preserve">and </w:t>
      </w:r>
      <w:r w:rsidR="00D64268">
        <w:t>is not designed to be used on production environments.</w:t>
      </w:r>
      <w:r w:rsidR="00A85659">
        <w:t xml:space="preserve"> In addition, the 5.1 i</w:t>
      </w:r>
      <w:r w:rsidR="00EA5FE3">
        <w:t>ntegration of v8 debugger is a DP feature</w:t>
      </w:r>
      <w:r w:rsidR="00A85659">
        <w:t xml:space="preserve">, and does not provide correctness or functionality </w:t>
      </w:r>
      <w:r w:rsidR="00EA5FE3">
        <w:t>guarantees</w:t>
      </w:r>
      <w:r w:rsidR="00A85659">
        <w:t>.</w:t>
      </w:r>
    </w:p>
    <w:p w14:paraId="3E24B3D9" w14:textId="77777777" w:rsidR="00395836" w:rsidRDefault="00395836" w:rsidP="007725E8">
      <w:pPr>
        <w:jc w:val="both"/>
      </w:pPr>
    </w:p>
    <w:p w14:paraId="0F434479" w14:textId="683E4CA7" w:rsidR="00750C93" w:rsidRDefault="00750C93" w:rsidP="007725E8">
      <w:pPr>
        <w:pStyle w:val="Heading1"/>
        <w:jc w:val="both"/>
      </w:pPr>
      <w:r>
        <w:t>Language Constructs</w:t>
      </w:r>
    </w:p>
    <w:p w14:paraId="1E3E0D57" w14:textId="7B3BE01F" w:rsidR="00755A30" w:rsidRDefault="00755A30" w:rsidP="007725E8">
      <w:pPr>
        <w:jc w:val="both"/>
      </w:pPr>
      <w:r>
        <w:t xml:space="preserve">In general, functions </w:t>
      </w:r>
      <w:r w:rsidR="00B41C78">
        <w:t>inherit</w:t>
      </w:r>
      <w:r w:rsidR="00EC12B7">
        <w:t xml:space="preserve"> support for most ECMAScript</w:t>
      </w:r>
      <w:r w:rsidR="00DE1C1B">
        <w:t xml:space="preserve"> constructs by virtue of using Google v8 as the execution container. However, to support ability to automatically shard and scale the function execution, we </w:t>
      </w:r>
      <w:r w:rsidR="00F57976">
        <w:t>need to</w:t>
      </w:r>
      <w:r w:rsidR="00DA0A7F">
        <w:t xml:space="preserve"> remove </w:t>
      </w:r>
      <w:r w:rsidR="00F57976">
        <w:t>a number of capabilities, and to make the language utilize the server environment effectively, we introduce a few new constructs.</w:t>
      </w:r>
    </w:p>
    <w:p w14:paraId="75AFFAF8" w14:textId="77777777" w:rsidR="00F57976" w:rsidRDefault="00F57976" w:rsidP="007725E8">
      <w:pPr>
        <w:jc w:val="both"/>
      </w:pPr>
    </w:p>
    <w:p w14:paraId="63A64418" w14:textId="7C8F3A1C" w:rsidR="00F57976" w:rsidRDefault="00F57976" w:rsidP="007725E8">
      <w:pPr>
        <w:pStyle w:val="Heading2"/>
        <w:jc w:val="both"/>
      </w:pPr>
      <w:r>
        <w:t>Language Constructs - Removed</w:t>
      </w:r>
    </w:p>
    <w:p w14:paraId="14E053BC" w14:textId="4C43C7C5" w:rsidR="00DE1C1B" w:rsidRDefault="00F57976" w:rsidP="007725E8">
      <w:pPr>
        <w:jc w:val="both"/>
      </w:pPr>
      <w:r>
        <w:t>The following</w:t>
      </w:r>
      <w:r w:rsidR="004A3CCE">
        <w:t xml:space="preserve"> notable JavaScript</w:t>
      </w:r>
      <w:r>
        <w:t xml:space="preserve"> constructs </w:t>
      </w:r>
      <w:r w:rsidR="004A3CCE">
        <w:t>cannot be used in Functions.</w:t>
      </w:r>
    </w:p>
    <w:p w14:paraId="1DB54BDF" w14:textId="77777777" w:rsidR="00F57976" w:rsidRDefault="00F57976" w:rsidP="007725E8">
      <w:pPr>
        <w:jc w:val="both"/>
      </w:pPr>
    </w:p>
    <w:p w14:paraId="5664B303" w14:textId="2F5E69F8" w:rsidR="00DE1C1B" w:rsidRDefault="00DE1C1B" w:rsidP="007725E8">
      <w:pPr>
        <w:pStyle w:val="Heading3"/>
        <w:jc w:val="both"/>
      </w:pPr>
      <w:r>
        <w:t>Global State</w:t>
      </w:r>
    </w:p>
    <w:p w14:paraId="51A6DF5C" w14:textId="241645AA" w:rsidR="00FA5ED4" w:rsidRDefault="00DE1C1B" w:rsidP="007725E8">
      <w:pPr>
        <w:jc w:val="both"/>
      </w:pPr>
      <w:r>
        <w:t xml:space="preserve">Functions do not allow global variables. All state must be saved and retrieved from persistence providers. In 5.1, the only available persistence provider is </w:t>
      </w:r>
      <w:r w:rsidR="00D578D1">
        <w:t>the KV provider, and so</w:t>
      </w:r>
      <w:r w:rsidR="00314C25">
        <w:t xml:space="preserve"> </w:t>
      </w:r>
      <w:r>
        <w:t>a</w:t>
      </w:r>
      <w:r w:rsidR="00314C25">
        <w:t>ll</w:t>
      </w:r>
      <w:r>
        <w:t xml:space="preserve"> global state</w:t>
      </w:r>
      <w:r w:rsidR="00314C25">
        <w:t xml:space="preserve"> </w:t>
      </w:r>
      <w:r w:rsidR="00D578D1">
        <w:t xml:space="preserve">is contained to the </w:t>
      </w:r>
      <w:r w:rsidR="00314C25">
        <w:t xml:space="preserve">KV bucket(s) </w:t>
      </w:r>
      <w:r>
        <w:t xml:space="preserve">made available to </w:t>
      </w:r>
      <w:r w:rsidR="00D578D1">
        <w:t>the function</w:t>
      </w:r>
      <w:r w:rsidR="00314C25">
        <w:t xml:space="preserve"> </w:t>
      </w:r>
      <w:r>
        <w:t>via binding</w:t>
      </w:r>
      <w:r w:rsidR="00314C25">
        <w:t>s</w:t>
      </w:r>
      <w:r w:rsidR="00D578D1">
        <w:t xml:space="preserve">. </w:t>
      </w:r>
      <w:r>
        <w:t xml:space="preserve">This </w:t>
      </w:r>
      <w:r w:rsidR="00FA5ED4">
        <w:t xml:space="preserve">restriction </w:t>
      </w:r>
      <w:r>
        <w:t xml:space="preserve">is necessary </w:t>
      </w:r>
      <w:r w:rsidR="00314C25">
        <w:t xml:space="preserve">to enable function logic to remain </w:t>
      </w:r>
      <w:r w:rsidR="00D578D1">
        <w:t>agnostic of rebalance</w:t>
      </w:r>
      <w:r w:rsidR="00DA0A7F">
        <w:t>.</w:t>
      </w:r>
    </w:p>
    <w:p w14:paraId="00B1DA51" w14:textId="77777777" w:rsidR="007314DD" w:rsidRDefault="007314DD" w:rsidP="00797B84">
      <w:pPr>
        <w:ind w:left="1440"/>
        <w:jc w:val="both"/>
      </w:pPr>
    </w:p>
    <w:p w14:paraId="28F92435" w14:textId="0BAA6ACB" w:rsidR="007314DD" w:rsidRDefault="007314DD" w:rsidP="00797B84">
      <w:pPr>
        <w:numPr>
          <w:ilvl w:val="0"/>
          <w:numId w:val="3"/>
        </w:numPr>
        <w:pBdr>
          <w:left w:val="single" w:sz="18" w:space="0" w:color="6CE26C"/>
        </w:pBdr>
        <w:shd w:val="clear" w:color="auto" w:fill="FFFFFF"/>
        <w:tabs>
          <w:tab w:val="clear" w:pos="1440"/>
          <w:tab w:val="num" w:pos="3240"/>
        </w:tabs>
        <w:spacing w:line="210" w:lineRule="atLeast"/>
        <w:divId w:val="1119494876"/>
        <w:rPr>
          <w:rFonts w:ascii="Consolas" w:eastAsia="Times New Roman" w:hAnsi="Consolas"/>
          <w:color w:val="5C5C5C"/>
          <w:sz w:val="18"/>
          <w:szCs w:val="18"/>
        </w:rPr>
      </w:pPr>
      <w:r w:rsidRPr="007314DD">
        <w:rPr>
          <w:rStyle w:val="keyword2"/>
          <w:rFonts w:ascii="Consolas" w:eastAsia="Times New Roman" w:hAnsi="Consolas"/>
          <w:i/>
          <w:color w:val="FF0000"/>
          <w:sz w:val="18"/>
          <w:szCs w:val="18"/>
        </w:rPr>
        <w:t>var</w:t>
      </w:r>
      <w:r w:rsidRPr="007314DD">
        <w:rPr>
          <w:rFonts w:ascii="Consolas" w:eastAsia="Times New Roman" w:hAnsi="Consolas"/>
          <w:i/>
          <w:color w:val="FF0000"/>
          <w:sz w:val="18"/>
          <w:szCs w:val="18"/>
          <w:bdr w:val="none" w:sz="0" w:space="0" w:color="auto" w:frame="1"/>
        </w:rPr>
        <w:t> count</w:t>
      </w:r>
      <w:r w:rsidRPr="007314DD">
        <w:rPr>
          <w:rFonts w:ascii="Consolas" w:eastAsia="Times New Roman" w:hAnsi="Consolas"/>
          <w:sz w:val="18"/>
          <w:szCs w:val="18"/>
          <w:bdr w:val="none" w:sz="0" w:space="0" w:color="auto" w:frame="1"/>
        </w:rPr>
        <w:t> = 0;</w:t>
      </w:r>
      <w:r w:rsidR="000B4E08">
        <w:rPr>
          <w:rFonts w:ascii="Consolas" w:eastAsia="Times New Roman" w:hAnsi="Consolas"/>
          <w:sz w:val="18"/>
          <w:szCs w:val="18"/>
          <w:bdr w:val="none" w:sz="0" w:space="0" w:color="auto" w:frame="1"/>
        </w:rPr>
        <w:t xml:space="preserve">                         </w:t>
      </w:r>
      <w:r>
        <w:rPr>
          <w:rStyle w:val="comment2"/>
          <w:rFonts w:ascii="Consolas" w:eastAsia="Times New Roman" w:hAnsi="Consolas"/>
          <w:sz w:val="18"/>
          <w:szCs w:val="18"/>
        </w:rPr>
        <w:t>/</w:t>
      </w:r>
      <w:r w:rsidR="000B4E08">
        <w:rPr>
          <w:rStyle w:val="comment2"/>
          <w:rFonts w:ascii="Consolas" w:eastAsia="Times New Roman" w:hAnsi="Consolas"/>
          <w:sz w:val="18"/>
          <w:szCs w:val="18"/>
        </w:rPr>
        <w:t>/</w:t>
      </w:r>
      <w:r>
        <w:rPr>
          <w:rStyle w:val="comment2"/>
          <w:rFonts w:ascii="Consolas" w:eastAsia="Times New Roman" w:hAnsi="Consolas"/>
          <w:sz w:val="18"/>
          <w:szCs w:val="18"/>
        </w:rPr>
        <w:t> Not allowed - global variable</w:t>
      </w:r>
      <w:r w:rsidR="004439F3">
        <w:rPr>
          <w:rStyle w:val="comment2"/>
          <w:rFonts w:ascii="Consolas" w:eastAsia="Times New Roman" w:hAnsi="Consolas"/>
          <w:sz w:val="18"/>
          <w:szCs w:val="18"/>
        </w:rPr>
        <w:t>.</w:t>
      </w:r>
    </w:p>
    <w:p w14:paraId="78EEC7C9" w14:textId="6AEBE27C" w:rsid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On</w:t>
      </w:r>
      <w:r w:rsidR="00C73A0F">
        <w:rPr>
          <w:rFonts w:ascii="Consolas" w:eastAsia="Times New Roman" w:hAnsi="Consolas"/>
          <w:color w:val="000000"/>
          <w:sz w:val="18"/>
          <w:szCs w:val="18"/>
          <w:bdr w:val="none" w:sz="0" w:space="0" w:color="auto" w:frame="1"/>
        </w:rPr>
        <w:t>Update</w:t>
      </w:r>
      <w:r>
        <w:rPr>
          <w:rFonts w:ascii="Consolas" w:eastAsia="Times New Roman" w:hAnsi="Consolas"/>
          <w:color w:val="000000"/>
          <w:sz w:val="18"/>
          <w:szCs w:val="18"/>
          <w:bdr w:val="none" w:sz="0" w:space="0" w:color="auto" w:frame="1"/>
        </w:rPr>
        <w:t>(</w:t>
      </w:r>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7B73759C" w14:textId="3202A33A" w:rsidR="007314DD" w:rsidRDefault="007314DD" w:rsidP="00797B84">
      <w:pPr>
        <w:numPr>
          <w:ilvl w:val="0"/>
          <w:numId w:val="3"/>
        </w:numPr>
        <w:pBdr>
          <w:left w:val="single" w:sz="18" w:space="0" w:color="6CE26C"/>
        </w:pBdr>
        <w:shd w:val="clear" w:color="auto" w:fill="FFFFFF"/>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w:t>
      </w:r>
    </w:p>
    <w:p w14:paraId="7615C527" w14:textId="41FA54DD" w:rsidR="007314DD" w:rsidRP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899B723" w14:textId="77777777" w:rsidR="00314C25" w:rsidRDefault="00314C25" w:rsidP="00797B84">
      <w:pPr>
        <w:jc w:val="both"/>
      </w:pPr>
    </w:p>
    <w:p w14:paraId="1DDE307E" w14:textId="3C7E652F" w:rsidR="00EC12B7" w:rsidRDefault="00EC12B7" w:rsidP="00797B84">
      <w:pPr>
        <w:pStyle w:val="Heading3"/>
        <w:jc w:val="both"/>
      </w:pPr>
      <w:r>
        <w:t>Asynchron</w:t>
      </w:r>
      <w:r w:rsidR="00DA0A7F">
        <w:t>y</w:t>
      </w:r>
    </w:p>
    <w:p w14:paraId="31808D3E" w14:textId="77777777" w:rsidR="00A90584" w:rsidRDefault="00DA0A7F" w:rsidP="00797B84">
      <w:pPr>
        <w:jc w:val="both"/>
      </w:pPr>
      <w:r>
        <w:t xml:space="preserve">Asynchrony, and in particular, </w:t>
      </w:r>
      <w:r w:rsidR="00EC12B7">
        <w:t xml:space="preserve">asynchronous callback </w:t>
      </w:r>
      <w:r w:rsidR="002F77EA">
        <w:t xml:space="preserve">can </w:t>
      </w:r>
      <w:r>
        <w:t xml:space="preserve">and often must </w:t>
      </w:r>
      <w:r w:rsidR="002F77EA">
        <w:t>retain a</w:t>
      </w:r>
      <w:r w:rsidR="00EC12B7">
        <w:t>ccess to parent scope</w:t>
      </w:r>
      <w:r w:rsidR="00EE7765">
        <w:t xml:space="preserve"> to be useful. This</w:t>
      </w:r>
      <w:r>
        <w:t xml:space="preserve"> forms a </w:t>
      </w:r>
      <w:r w:rsidR="00EE7765">
        <w:t xml:space="preserve">node specific </w:t>
      </w:r>
      <w:r>
        <w:t>long running state</w:t>
      </w:r>
      <w:r w:rsidR="00EE7765">
        <w:t xml:space="preserve"> which prevents from </w:t>
      </w:r>
      <w:r>
        <w:t>capturing entire long running state in persistence providers</w:t>
      </w:r>
      <w:r w:rsidR="00EE7765">
        <w:t>. So, f</w:t>
      </w:r>
      <w:r>
        <w:t xml:space="preserve">unction handlers </w:t>
      </w:r>
      <w:r w:rsidR="00EE7765">
        <w:t xml:space="preserve">are restricted to run as </w:t>
      </w:r>
      <w:r>
        <w:t xml:space="preserve">short running straight line code without sleeps and wakeups. We do however add </w:t>
      </w:r>
      <w:r w:rsidR="00EE7765">
        <w:t xml:space="preserve">back limited asynchrony via </w:t>
      </w:r>
      <w:r w:rsidR="00A90584">
        <w:t>time observers</w:t>
      </w:r>
      <w:r w:rsidR="00EE7765">
        <w:t xml:space="preserve"> </w:t>
      </w:r>
      <w:r w:rsidR="00A90584">
        <w:t>(</w:t>
      </w:r>
      <w:r w:rsidR="00EE7765">
        <w:t xml:space="preserve">but </w:t>
      </w:r>
      <w:r w:rsidR="00A90584">
        <w:t>these are designed to not make the state node specific).</w:t>
      </w:r>
    </w:p>
    <w:p w14:paraId="59B6F663" w14:textId="77777777" w:rsidR="00EC12B7" w:rsidRDefault="00EC12B7" w:rsidP="00797B84">
      <w:pPr>
        <w:jc w:val="both"/>
      </w:pPr>
    </w:p>
    <w:p w14:paraId="3251496A" w14:textId="77777777" w:rsidR="00C73A0F"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OnUpdate(doc, meta) {</w:t>
      </w:r>
    </w:p>
    <w:p w14:paraId="737A3774" w14:textId="38AAA43C" w:rsidR="00C73A0F"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73A0F">
        <w:rPr>
          <w:rFonts w:ascii="Consolas" w:eastAsia="Times New Roman" w:hAnsi="Consolas"/>
          <w:i/>
          <w:color w:val="FF0000"/>
          <w:sz w:val="18"/>
          <w:szCs w:val="18"/>
          <w:bdr w:val="none" w:sz="0" w:space="0" w:color="auto" w:frame="1"/>
        </w:rPr>
        <w:t>setTimeout</w:t>
      </w:r>
      <w:r w:rsidR="00C73A0F">
        <w:rPr>
          <w:rFonts w:ascii="Consolas" w:eastAsia="Times New Roman" w:hAnsi="Consolas"/>
          <w:color w:val="000000"/>
          <w:sz w:val="18"/>
          <w:szCs w:val="18"/>
          <w:bdr w:val="none" w:sz="0" w:space="0" w:color="auto" w:frame="1"/>
        </w:rPr>
        <w:t>(function(){}, 300); </w:t>
      </w:r>
      <w:r w:rsidR="00947C35">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Not allowed - asynchronous flow</w:t>
      </w:r>
      <w:r w:rsidR="004439F3">
        <w:rPr>
          <w:rStyle w:val="comment2"/>
          <w:rFonts w:ascii="Consolas" w:eastAsia="Times New Roman" w:hAnsi="Consolas"/>
          <w:sz w:val="18"/>
          <w:szCs w:val="18"/>
        </w:rPr>
        <w:t>.</w:t>
      </w:r>
    </w:p>
    <w:p w14:paraId="32AE5613" w14:textId="77777777" w:rsidR="00C73A0F" w:rsidRPr="007314DD"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3F0936" w14:textId="77777777" w:rsidR="00C73A0F" w:rsidRDefault="00C73A0F" w:rsidP="00797B84">
      <w:pPr>
        <w:ind w:left="1440"/>
        <w:jc w:val="both"/>
      </w:pPr>
    </w:p>
    <w:p w14:paraId="666FF712" w14:textId="7B2B8BD9" w:rsidR="00D578D1" w:rsidRDefault="00D578D1" w:rsidP="00797B84">
      <w:pPr>
        <w:pStyle w:val="Heading3"/>
        <w:jc w:val="both"/>
      </w:pPr>
      <w:r>
        <w:t xml:space="preserve">Browser </w:t>
      </w:r>
      <w:r w:rsidR="00F57976">
        <w:t xml:space="preserve">and Other </w:t>
      </w:r>
      <w:r>
        <w:t>Extensions</w:t>
      </w:r>
    </w:p>
    <w:p w14:paraId="70665949" w14:textId="552B51D2" w:rsidR="00D578D1" w:rsidRDefault="00D578D1" w:rsidP="00797B84">
      <w:pPr>
        <w:jc w:val="both"/>
      </w:pPr>
      <w:r>
        <w:t xml:space="preserve">As functions do not execute in context of a browser, the extensions browsers </w:t>
      </w:r>
      <w:r w:rsidR="00DA0A7F">
        <w:t>add to the core language</w:t>
      </w:r>
      <w:r>
        <w:t>, such as windo</w:t>
      </w:r>
      <w:r w:rsidR="00DA0A7F">
        <w:t xml:space="preserve">w </w:t>
      </w:r>
      <w:r>
        <w:t>methods</w:t>
      </w:r>
      <w:r w:rsidR="00DA0A7F">
        <w:t xml:space="preserve">, DOM events etc. </w:t>
      </w:r>
      <w:r>
        <w:t xml:space="preserve">are </w:t>
      </w:r>
      <w:r w:rsidR="00DA0A7F">
        <w:t xml:space="preserve">not available. A limited subset is added back (such as </w:t>
      </w:r>
      <w:r w:rsidR="002B38E5">
        <w:t xml:space="preserve">function </w:t>
      </w:r>
      <w:r w:rsidR="00DA0A7F">
        <w:t>timers in lieu of setTimeout</w:t>
      </w:r>
      <w:r w:rsidR="002B38E5">
        <w:t>,</w:t>
      </w:r>
      <w:r w:rsidR="00DA0A7F">
        <w:t xml:space="preserve"> and curl </w:t>
      </w:r>
      <w:r w:rsidR="002B38E5">
        <w:t xml:space="preserve">calls </w:t>
      </w:r>
      <w:r w:rsidR="00DA0A7F">
        <w:t>in lieu of XHR).</w:t>
      </w:r>
    </w:p>
    <w:p w14:paraId="217C2701" w14:textId="77777777" w:rsidR="00D578D1" w:rsidRDefault="00D578D1" w:rsidP="00797B84">
      <w:pPr>
        <w:pStyle w:val="Heading3"/>
        <w:ind w:left="540"/>
        <w:jc w:val="both"/>
      </w:pPr>
    </w:p>
    <w:p w14:paraId="291189B8" w14:textId="537CA38E" w:rsid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r w:rsidR="00C73A0F">
        <w:rPr>
          <w:rFonts w:ascii="Consolas" w:eastAsia="Times New Roman" w:hAnsi="Consolas"/>
          <w:color w:val="000000"/>
          <w:sz w:val="18"/>
          <w:szCs w:val="18"/>
          <w:bdr w:val="none" w:sz="0" w:space="0" w:color="auto" w:frame="1"/>
        </w:rPr>
        <w:t>OnUpdate(doc, meta</w:t>
      </w:r>
      <w:r>
        <w:rPr>
          <w:rFonts w:ascii="Consolas" w:eastAsia="Times New Roman" w:hAnsi="Consolas"/>
          <w:color w:val="000000"/>
          <w:sz w:val="18"/>
          <w:szCs w:val="18"/>
          <w:bdr w:val="none" w:sz="0" w:space="0" w:color="auto" w:frame="1"/>
        </w:rPr>
        <w:t>) {</w:t>
      </w:r>
    </w:p>
    <w:p w14:paraId="20DD1031" w14:textId="439247A1" w:rsidR="007314DD"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47C35">
        <w:rPr>
          <w:rStyle w:val="keyword2"/>
          <w:rFonts w:ascii="Consolas" w:eastAsia="Times New Roman" w:hAnsi="Consolas"/>
          <w:sz w:val="18"/>
          <w:szCs w:val="18"/>
        </w:rPr>
        <w:t xml:space="preserve">var </w:t>
      </w:r>
      <w:r w:rsidR="00205533">
        <w:rPr>
          <w:rFonts w:ascii="Consolas" w:eastAsia="Times New Roman" w:hAnsi="Consolas"/>
          <w:i/>
          <w:color w:val="FF0000"/>
          <w:sz w:val="18"/>
          <w:szCs w:val="18"/>
          <w:bdr w:val="none" w:sz="0" w:space="0" w:color="auto" w:frame="1"/>
        </w:rPr>
        <w:t>rpc = window.XMLHttpRequest();</w:t>
      </w:r>
      <w:r w:rsidR="00C73A0F">
        <w:rPr>
          <w:rFonts w:ascii="Consolas" w:eastAsia="Times New Roman" w:hAnsi="Consolas"/>
          <w:color w:val="000000"/>
          <w:sz w:val="18"/>
          <w:szCs w:val="18"/>
          <w:bdr w:val="none" w:sz="0" w:space="0" w:color="auto" w:frame="1"/>
        </w:rPr>
        <w:t xml:space="preserve"> </w:t>
      </w:r>
      <w:r w:rsidR="007314DD">
        <w:rPr>
          <w:rFonts w:ascii="Consolas" w:eastAsia="Times New Roman" w:hAnsi="Consolas"/>
          <w:color w:val="000000"/>
          <w:sz w:val="18"/>
          <w:szCs w:val="18"/>
          <w:bdr w:val="none" w:sz="0" w:space="0" w:color="auto" w:frame="1"/>
        </w:rPr>
        <w:t> </w:t>
      </w:r>
      <w:r w:rsidR="007314DD">
        <w:rPr>
          <w:rStyle w:val="comment2"/>
          <w:rFonts w:ascii="Consolas" w:eastAsia="Times New Roman" w:hAnsi="Consolas"/>
          <w:sz w:val="18"/>
          <w:szCs w:val="18"/>
        </w:rPr>
        <w:t>// Not allowed - </w:t>
      </w:r>
      <w:r w:rsidR="00205533">
        <w:rPr>
          <w:rStyle w:val="comment2"/>
          <w:rFonts w:ascii="Consolas" w:eastAsia="Times New Roman" w:hAnsi="Consolas"/>
          <w:sz w:val="18"/>
          <w:szCs w:val="18"/>
        </w:rPr>
        <w:t>browser extension</w:t>
      </w:r>
      <w:r w:rsidR="004439F3">
        <w:rPr>
          <w:rStyle w:val="comment2"/>
          <w:rFonts w:ascii="Consolas" w:eastAsia="Times New Roman" w:hAnsi="Consolas"/>
          <w:sz w:val="18"/>
          <w:szCs w:val="18"/>
        </w:rPr>
        <w:t>.</w:t>
      </w:r>
    </w:p>
    <w:p w14:paraId="3E193B85" w14:textId="4ED1E413" w:rsidR="007314DD" w:rsidRP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0D325C" w14:textId="77777777" w:rsidR="007314DD" w:rsidRPr="007314DD" w:rsidRDefault="007314DD" w:rsidP="0025689E">
      <w:pPr>
        <w:ind w:left="1620"/>
      </w:pPr>
    </w:p>
    <w:p w14:paraId="08866F75" w14:textId="643BF46E" w:rsidR="007F77B6" w:rsidRDefault="00F57976" w:rsidP="007725E8">
      <w:pPr>
        <w:jc w:val="both"/>
      </w:pPr>
      <w:r>
        <w:t>In addition, o</w:t>
      </w:r>
      <w:r w:rsidR="007F77B6">
        <w:t xml:space="preserve">ther v8 embedders </w:t>
      </w:r>
      <w:r>
        <w:t xml:space="preserve">have introduced extensions </w:t>
      </w:r>
      <w:r w:rsidR="007F77B6">
        <w:t xml:space="preserve">such as require() </w:t>
      </w:r>
      <w:r>
        <w:t>in</w:t>
      </w:r>
      <w:r w:rsidR="007F77B6">
        <w:t xml:space="preserve"> Node.js which are </w:t>
      </w:r>
      <w:r>
        <w:t xml:space="preserve">currently </w:t>
      </w:r>
      <w:r w:rsidR="007F77B6">
        <w:t>not adopted by functions</w:t>
      </w:r>
      <w:r>
        <w:t xml:space="preserve">, but may be </w:t>
      </w:r>
      <w:r w:rsidR="009C51CD">
        <w:t>done so</w:t>
      </w:r>
      <w:r>
        <w:t xml:space="preserve"> in future where </w:t>
      </w:r>
      <w:r w:rsidR="007F77B6">
        <w:t>such extensions play well in the sandbox required of functions</w:t>
      </w:r>
      <w:r>
        <w:t>.</w:t>
      </w:r>
    </w:p>
    <w:p w14:paraId="3968E20E" w14:textId="77777777" w:rsidR="00EA5299" w:rsidRDefault="00EA5299" w:rsidP="007725E8">
      <w:pPr>
        <w:pStyle w:val="Heading1"/>
        <w:jc w:val="both"/>
      </w:pPr>
    </w:p>
    <w:p w14:paraId="287E139A" w14:textId="48CE4737" w:rsidR="00F57976" w:rsidRDefault="00F57976" w:rsidP="007725E8">
      <w:pPr>
        <w:pStyle w:val="Heading2"/>
        <w:jc w:val="both"/>
      </w:pPr>
      <w:r>
        <w:t>Language Constructs - Added</w:t>
      </w:r>
    </w:p>
    <w:p w14:paraId="07C2CA26" w14:textId="5E8F3425" w:rsidR="00F57976" w:rsidRDefault="00F57976" w:rsidP="007725E8">
      <w:pPr>
        <w:jc w:val="both"/>
      </w:pPr>
      <w:r>
        <w:t xml:space="preserve">The following constructs are </w:t>
      </w:r>
      <w:r w:rsidR="00E32DA7">
        <w:t>added</w:t>
      </w:r>
      <w:r>
        <w:t xml:space="preserve"> </w:t>
      </w:r>
      <w:r w:rsidR="00E32DA7">
        <w:t>into</w:t>
      </w:r>
      <w:r>
        <w:t xml:space="preserve"> the functions JavaScript.</w:t>
      </w:r>
    </w:p>
    <w:p w14:paraId="4325C069" w14:textId="77777777" w:rsidR="00F57976" w:rsidRDefault="00F57976" w:rsidP="007725E8">
      <w:pPr>
        <w:jc w:val="both"/>
      </w:pPr>
    </w:p>
    <w:p w14:paraId="710DD003" w14:textId="188C5852" w:rsidR="00E32DA7" w:rsidRDefault="00E32DA7" w:rsidP="007725E8">
      <w:pPr>
        <w:pStyle w:val="Heading3"/>
        <w:jc w:val="both"/>
      </w:pPr>
      <w:r>
        <w:t>Bucket Accessors</w:t>
      </w:r>
    </w:p>
    <w:p w14:paraId="1497A472" w14:textId="31B96CEE" w:rsidR="00E32DA7" w:rsidRDefault="00815FC7" w:rsidP="007725E8">
      <w:pPr>
        <w:jc w:val="both"/>
      </w:pPr>
      <w:r>
        <w:t>Couchbase buckets, when bound to a function, appears as a global JavaScript map</w:t>
      </w:r>
      <w:r w:rsidR="008D2402">
        <w:t xml:space="preserve">. Map get, set and delete are mapped to KV get, set and delete respectively. Other advanced KV operations will be available as </w:t>
      </w:r>
      <w:r w:rsidR="003B1578">
        <w:t>member functions on the map object.</w:t>
      </w:r>
    </w:p>
    <w:p w14:paraId="1ECC8A03" w14:textId="77777777" w:rsidR="00E32DA7" w:rsidRDefault="00E32DA7" w:rsidP="00797B84">
      <w:pPr>
        <w:ind w:left="1440"/>
        <w:jc w:val="both"/>
      </w:pPr>
    </w:p>
    <w:p w14:paraId="02613F59" w14:textId="28C1565E"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xml:space="preserve"> OnUpdate(doc, meta) {    </w:t>
      </w:r>
    </w:p>
    <w:p w14:paraId="1C1B1FC1" w14:textId="0EC74B76" w:rsidR="00C73A0F" w:rsidRDefault="00797B84"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w:t>
      </w:r>
      <w:r w:rsidR="00054CC3">
        <w:rPr>
          <w:rStyle w:val="comment2"/>
          <w:rFonts w:ascii="Consolas" w:eastAsia="Times New Roman" w:hAnsi="Consolas"/>
          <w:sz w:val="18"/>
          <w:szCs w:val="18"/>
        </w:rPr>
        <w:t>Assuming</w:t>
      </w:r>
      <w:r w:rsidR="00C73A0F">
        <w:rPr>
          <w:rStyle w:val="comment2"/>
          <w:rFonts w:ascii="Consolas" w:eastAsia="Times New Roman" w:hAnsi="Consolas"/>
          <w:sz w:val="18"/>
          <w:szCs w:val="18"/>
        </w:rPr>
        <w:t> 'dest' is a bucket alias binding</w:t>
      </w:r>
    </w:p>
    <w:p w14:paraId="67C7F174" w14:textId="587D8EFE" w:rsidR="00C73A0F" w:rsidRDefault="00797B84"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73A0F">
        <w:rPr>
          <w:rStyle w:val="keyword2"/>
          <w:rFonts w:ascii="Consolas" w:eastAsia="Times New Roman" w:hAnsi="Consolas"/>
          <w:sz w:val="18"/>
          <w:szCs w:val="18"/>
        </w:rPr>
        <w:t>var</w:t>
      </w:r>
      <w:r w:rsidR="00C73A0F">
        <w:rPr>
          <w:rFonts w:ascii="Consolas" w:eastAsia="Times New Roman" w:hAnsi="Consolas"/>
          <w:color w:val="000000"/>
          <w:sz w:val="18"/>
          <w:szCs w:val="18"/>
          <w:bdr w:val="none" w:sz="0" w:space="0" w:color="auto" w:frame="1"/>
        </w:rPr>
        <w:t xml:space="preserve"> val = dest[meta.id];      </w:t>
      </w:r>
      <w:r w:rsidR="00054CC3">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sidR="00C73A0F">
        <w:rPr>
          <w:rStyle w:val="comment2"/>
          <w:rFonts w:ascii="Consolas" w:eastAsia="Times New Roman" w:hAnsi="Consolas"/>
          <w:sz w:val="18"/>
          <w:szCs w:val="18"/>
        </w:rPr>
        <w:t>ucket GET operation</w:t>
      </w:r>
      <w:r w:rsidR="004439F3">
        <w:rPr>
          <w:rFonts w:ascii="Consolas" w:eastAsia="Times New Roman" w:hAnsi="Consolas"/>
          <w:color w:val="000000"/>
          <w:sz w:val="18"/>
          <w:szCs w:val="18"/>
          <w:bdr w:val="none" w:sz="0" w:space="0" w:color="auto" w:frame="1"/>
        </w:rPr>
        <w:t>.</w:t>
      </w:r>
      <w:r w:rsidR="00C73A0F">
        <w:rPr>
          <w:rFonts w:ascii="Consolas" w:eastAsia="Times New Roman" w:hAnsi="Consolas"/>
          <w:color w:val="000000"/>
          <w:sz w:val="18"/>
          <w:szCs w:val="18"/>
          <w:bdr w:val="none" w:sz="0" w:space="0" w:color="auto" w:frame="1"/>
        </w:rPr>
        <w:t> </w:t>
      </w:r>
    </w:p>
    <w:p w14:paraId="40A178A9" w14:textId="052DD63E"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sidRPr="00C73A0F">
        <w:rPr>
          <w:rFonts w:ascii="Consolas" w:eastAsia="Times New Roman" w:hAnsi="Consolas"/>
          <w:color w:val="000000"/>
          <w:sz w:val="18"/>
          <w:szCs w:val="18"/>
          <w:bdr w:val="none" w:sz="0" w:space="0" w:color="auto" w:frame="1"/>
        </w:rPr>
        <w:t>  dest[meta.id] = {</w:t>
      </w:r>
      <w:r w:rsidRPr="00C73A0F">
        <w:rPr>
          <w:rStyle w:val="string2"/>
          <w:rFonts w:ascii="Consolas" w:eastAsia="Times New Roman" w:hAnsi="Consolas"/>
          <w:sz w:val="18"/>
          <w:szCs w:val="18"/>
        </w:rPr>
        <w:t>"status"</w:t>
      </w:r>
      <w:r>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3}; </w:t>
      </w:r>
      <w:r w:rsidR="00054CC3">
        <w:rPr>
          <w:rFonts w:ascii="Consolas" w:eastAsia="Times New Roman" w:hAnsi="Consolas"/>
          <w:color w:val="000000"/>
          <w:sz w:val="18"/>
          <w:szCs w:val="18"/>
          <w:bdr w:val="none" w:sz="0" w:space="0" w:color="auto" w:frame="1"/>
        </w:rPr>
        <w:t xml:space="preserve">   </w:t>
      </w:r>
      <w:r w:rsidRPr="00C73A0F">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 xml:space="preserve">is </w:t>
      </w:r>
      <w:r w:rsidR="009D7F08">
        <w:rPr>
          <w:rStyle w:val="comment2"/>
          <w:rFonts w:ascii="Consolas" w:eastAsia="Times New Roman" w:hAnsi="Consolas"/>
          <w:sz w:val="18"/>
          <w:szCs w:val="18"/>
        </w:rPr>
        <w:t xml:space="preserve">a bucket </w:t>
      </w:r>
      <w:r w:rsidRPr="00C73A0F">
        <w:rPr>
          <w:rStyle w:val="comment2"/>
          <w:rFonts w:ascii="Consolas" w:eastAsia="Times New Roman" w:hAnsi="Consolas"/>
          <w:sz w:val="18"/>
          <w:szCs w:val="18"/>
        </w:rPr>
        <w:t>SET operation</w:t>
      </w:r>
      <w:r w:rsidR="004439F3">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 </w:t>
      </w:r>
    </w:p>
    <w:p w14:paraId="0D9ED1C0" w14:textId="46602D31" w:rsidR="00C73A0F" w:rsidRDefault="00C73A0F"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xml:space="preserve"> dest[meta.id];  </w:t>
      </w:r>
      <w:r w:rsidR="009D7F08">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sidR="00622FA3">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Pr>
          <w:rStyle w:val="comment2"/>
          <w:rFonts w:ascii="Consolas" w:eastAsia="Times New Roman" w:hAnsi="Consolas"/>
          <w:sz w:val="18"/>
          <w:szCs w:val="18"/>
        </w:rPr>
        <w:t>ucket DEL operation</w:t>
      </w:r>
      <w:r w:rsidR="004439F3">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w:t>
      </w:r>
    </w:p>
    <w:p w14:paraId="4776A50C" w14:textId="7F5B9D6A" w:rsidR="00622FA3" w:rsidRPr="00622FA3"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78B2F705" w14:textId="77777777" w:rsidR="00622FA3" w:rsidRDefault="00622FA3" w:rsidP="007725E8">
      <w:pPr>
        <w:pStyle w:val="Heading3"/>
        <w:jc w:val="both"/>
      </w:pPr>
    </w:p>
    <w:p w14:paraId="37F2948F" w14:textId="721F72F0" w:rsidR="00E32DA7" w:rsidRDefault="00E32DA7" w:rsidP="007725E8">
      <w:pPr>
        <w:pStyle w:val="Heading3"/>
        <w:jc w:val="both"/>
      </w:pPr>
      <w:r>
        <w:t>N1QL</w:t>
      </w:r>
    </w:p>
    <w:p w14:paraId="42A30B1E" w14:textId="156D609A" w:rsidR="00F74C54" w:rsidRDefault="00462E3F" w:rsidP="00F74C54">
      <w:pPr>
        <w:jc w:val="both"/>
      </w:pPr>
      <w:r>
        <w:t xml:space="preserve">Top level N1QL keywords, such as </w:t>
      </w:r>
      <w:r w:rsidR="008D2402">
        <w:t xml:space="preserve">SELECT, UPDATE, </w:t>
      </w:r>
      <w:r>
        <w:t>INSERT,</w:t>
      </w:r>
      <w:r w:rsidR="00557FE9">
        <w:t xml:space="preserve"> are available as keywords</w:t>
      </w:r>
      <w:r w:rsidR="002E7B98">
        <w:t xml:space="preserve"> in functions</w:t>
      </w:r>
      <w:r w:rsidR="00557FE9">
        <w:t xml:space="preserve">. Operations that return values </w:t>
      </w:r>
      <w:r w:rsidR="000457B2">
        <w:t xml:space="preserve">are </w:t>
      </w:r>
      <w:r w:rsidR="00C1491C">
        <w:t xml:space="preserve">accessible through a special iterator on which the </w:t>
      </w:r>
      <w:r w:rsidR="00557FE9" w:rsidRPr="003B1578">
        <w:rPr>
          <w:i/>
        </w:rPr>
        <w:t>for (</w:t>
      </w:r>
      <w:r w:rsidR="003456E4" w:rsidRPr="003B1578">
        <w:rPr>
          <w:i/>
        </w:rPr>
        <w:t>var &lt;</w:t>
      </w:r>
      <w:r w:rsidR="003B1578" w:rsidRPr="003B1578">
        <w:rPr>
          <w:i/>
        </w:rPr>
        <w:t>row</w:t>
      </w:r>
      <w:r w:rsidR="003456E4" w:rsidRPr="003B1578">
        <w:rPr>
          <w:i/>
        </w:rPr>
        <w:t>&gt; of &lt;iter</w:t>
      </w:r>
      <w:r w:rsidR="003B1578" w:rsidRPr="003B1578">
        <w:rPr>
          <w:i/>
        </w:rPr>
        <w:t>ator</w:t>
      </w:r>
      <w:r w:rsidR="003456E4" w:rsidRPr="003B1578">
        <w:rPr>
          <w:i/>
        </w:rPr>
        <w:t>&gt;)</w:t>
      </w:r>
      <w:r w:rsidR="003456E4">
        <w:t xml:space="preserve"> </w:t>
      </w:r>
      <w:r w:rsidR="00C1491C">
        <w:t xml:space="preserve">looping </w:t>
      </w:r>
      <w:r w:rsidR="003456E4">
        <w:t>construct</w:t>
      </w:r>
      <w:r w:rsidR="00C1491C">
        <w:t xml:space="preserve"> has been defined</w:t>
      </w:r>
      <w:r w:rsidR="003456E4">
        <w:t>.</w:t>
      </w:r>
      <w:r w:rsidR="000457B2">
        <w:t xml:space="preserve"> </w:t>
      </w:r>
      <w:r w:rsidR="00C1491C">
        <w:t>This restrict</w:t>
      </w:r>
      <w:r w:rsidR="006C781C">
        <w:t>ed</w:t>
      </w:r>
      <w:r w:rsidR="00C1491C">
        <w:t xml:space="preserve"> looping construct allows us to support </w:t>
      </w:r>
      <w:r w:rsidR="006C781C">
        <w:t>q</w:t>
      </w:r>
      <w:r w:rsidR="00C1491C">
        <w:t>uery result streaming, and automatic query cancellation when the iterat</w:t>
      </w:r>
      <w:r w:rsidR="006C781C">
        <w:t>or goes out of scope</w:t>
      </w:r>
      <w:r w:rsidR="00C1491C">
        <w:t>.</w:t>
      </w:r>
      <w:r w:rsidR="003B1578">
        <w:t xml:space="preserve"> Any variable </w:t>
      </w:r>
      <w:r w:rsidR="00F74C54">
        <w:t xml:space="preserve">which is reachable from the scope of the N1QL query </w:t>
      </w:r>
      <w:r w:rsidR="003B1578">
        <w:t xml:space="preserve">can be referred to using </w:t>
      </w:r>
      <w:r w:rsidR="00F74C54">
        <w:rPr>
          <w:i/>
        </w:rPr>
        <w:t>$</w:t>
      </w:r>
      <w:r w:rsidR="003B1578" w:rsidRPr="003B1578">
        <w:rPr>
          <w:i/>
        </w:rPr>
        <w:t>&lt;variable&gt;</w:t>
      </w:r>
      <w:r w:rsidR="00F74C54">
        <w:t xml:space="preserve"> syntax in </w:t>
      </w:r>
      <w:r w:rsidR="003B1578">
        <w:t>the N1QL statement</w:t>
      </w:r>
      <w:r w:rsidR="00F74C54">
        <w:t xml:space="preserve"> where parameters </w:t>
      </w:r>
      <w:r w:rsidR="001F6EAF">
        <w:t>will</w:t>
      </w:r>
      <w:r w:rsidR="00F74C54">
        <w:t xml:space="preserve"> be </w:t>
      </w:r>
      <w:r w:rsidR="003B1578">
        <w:t xml:space="preserve"> </w:t>
      </w:r>
      <w:r w:rsidR="00F74C54">
        <w:t>substituted according to the rules of named parameters substitution in the N1QL grammar specification</w:t>
      </w:r>
      <w:r w:rsidR="003B1578">
        <w:t>.</w:t>
      </w:r>
      <w:r w:rsidR="00DD6FA9">
        <w:t xml:space="preserve"> </w:t>
      </w:r>
    </w:p>
    <w:p w14:paraId="7AC20F7A" w14:textId="12A63EEF" w:rsidR="00F74C54" w:rsidRDefault="00F74C54" w:rsidP="00F74C54">
      <w:pPr>
        <w:jc w:val="both"/>
      </w:pPr>
      <w:r>
        <w:t xml:space="preserve">The iterator we provide is an input iterator (elements are </w:t>
      </w:r>
      <w:r w:rsidRPr="00F74C54">
        <w:rPr>
          <w:i/>
        </w:rPr>
        <w:t>read-only</w:t>
      </w:r>
      <w:r>
        <w:t>). The keyword ‘this’ can not be used in the body of the iterator. The variables created inside the iterator are local to the iterator.</w:t>
      </w:r>
    </w:p>
    <w:p w14:paraId="3D682F77" w14:textId="77777777" w:rsidR="00DD6FA9" w:rsidRDefault="00DD6FA9" w:rsidP="00797B84">
      <w:pPr>
        <w:ind w:left="1440" w:hanging="360"/>
        <w:jc w:val="both"/>
      </w:pPr>
    </w:p>
    <w:p w14:paraId="60615CEB" w14:textId="77777777"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OnUpdate(doc, meta) {  </w:t>
      </w:r>
    </w:p>
    <w:p w14:paraId="1236871B"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strong = 70;  </w:t>
      </w:r>
    </w:p>
    <w:p w14:paraId="69D9374D" w14:textId="77777777"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results = </w:t>
      </w:r>
    </w:p>
    <w:p w14:paraId="50E9C138" w14:textId="4120FF28" w:rsidR="00DD6FA9" w:rsidRDefault="00411E36"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DD6FA9">
        <w:rPr>
          <w:rFonts w:ascii="Consolas" w:eastAsia="Times New Roman" w:hAnsi="Consolas"/>
          <w:color w:val="000000"/>
          <w:sz w:val="18"/>
          <w:szCs w:val="18"/>
          <w:bdr w:val="none" w:sz="0" w:space="0" w:color="auto" w:frame="1"/>
        </w:rPr>
        <w:t xml:space="preserve">      SELECT *                 </w:t>
      </w:r>
      <w:r>
        <w:rPr>
          <w:rFonts w:ascii="Consolas" w:eastAsia="Times New Roman" w:hAnsi="Consolas"/>
          <w:color w:val="000000"/>
          <w:sz w:val="18"/>
          <w:szCs w:val="18"/>
          <w:bdr w:val="none" w:sz="0" w:space="0" w:color="auto" w:frame="1"/>
        </w:rPr>
        <w:t xml:space="preserve"> </w:t>
      </w:r>
      <w:r w:rsidR="00DD6FA9">
        <w:rPr>
          <w:rStyle w:val="comment2"/>
          <w:rFonts w:ascii="Consolas" w:eastAsia="Times New Roman" w:hAnsi="Consolas"/>
          <w:sz w:val="18"/>
          <w:szCs w:val="18"/>
        </w:rPr>
        <w:t>// N1QL queries are embedded directly</w:t>
      </w:r>
      <w:r w:rsidR="004439F3">
        <w:rPr>
          <w:rStyle w:val="comment2"/>
          <w:rFonts w:ascii="Consolas" w:eastAsia="Times New Roman" w:hAnsi="Consolas"/>
          <w:sz w:val="18"/>
          <w:szCs w:val="18"/>
        </w:rPr>
        <w:t>.</w:t>
      </w:r>
    </w:p>
    <w:p w14:paraId="32A653D7" w14:textId="29E96F75"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FROM `beer-samples`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Token escaping is standard N1QL style</w:t>
      </w:r>
      <w:r w:rsidR="004439F3">
        <w:rPr>
          <w:rStyle w:val="comment2"/>
          <w:rFonts w:ascii="Consolas" w:eastAsia="Times New Roman" w:hAnsi="Consolas"/>
          <w:sz w:val="18"/>
          <w:szCs w:val="18"/>
        </w:rPr>
        <w:t>.</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31EB386C" w14:textId="71F31ED1"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Fonts w:ascii="Consolas" w:eastAsia="Times New Roman" w:hAnsi="Consolas"/>
          <w:color w:val="000000"/>
          <w:sz w:val="18"/>
          <w:szCs w:val="18"/>
          <w:bdr w:val="none" w:sz="0" w:space="0" w:color="auto" w:frame="1"/>
        </w:rPr>
        <w:t>WHERE abv &gt; :</w:t>
      </w:r>
      <w:r>
        <w:rPr>
          <w:rFonts w:ascii="Consolas" w:eastAsia="Times New Roman" w:hAnsi="Consolas"/>
          <w:color w:val="000000"/>
          <w:sz w:val="18"/>
          <w:szCs w:val="18"/>
          <w:bdr w:val="none" w:sz="0" w:space="0" w:color="auto" w:frame="1"/>
        </w:rPr>
        <w:t>strong;</w:t>
      </w:r>
      <w:r w:rsidR="00966F52">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Local variable reference using : syntax</w:t>
      </w:r>
      <w:r w:rsidR="004439F3">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7E04E7E" w14:textId="5B327B1A"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beer </w:t>
      </w:r>
      <w:r w:rsidR="00BE2B75">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results)</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Stream results using 'for' iterator</w:t>
      </w:r>
      <w:r w:rsidR="004439F3">
        <w:rPr>
          <w:rStyle w:val="comment2"/>
          <w:rFonts w:ascii="Consolas" w:eastAsia="Times New Roman" w:hAnsi="Consolas"/>
          <w:sz w:val="18"/>
          <w:szCs w:val="18"/>
        </w:rPr>
        <w:t>.</w:t>
      </w:r>
    </w:p>
    <w:p w14:paraId="633007A5" w14:textId="27060C5E"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Cancel </w:t>
      </w:r>
      <w:r w:rsidR="004439F3">
        <w:rPr>
          <w:rStyle w:val="comment2"/>
          <w:rFonts w:ascii="Consolas" w:eastAsia="Times New Roman" w:hAnsi="Consolas"/>
          <w:sz w:val="18"/>
          <w:szCs w:val="18"/>
        </w:rPr>
        <w:t xml:space="preserve">streaming </w:t>
      </w:r>
      <w:r>
        <w:rPr>
          <w:rStyle w:val="comment2"/>
          <w:rFonts w:ascii="Consolas" w:eastAsia="Times New Roman" w:hAnsi="Consolas"/>
          <w:sz w:val="18"/>
          <w:szCs w:val="18"/>
        </w:rPr>
        <w:t>query by breaking out</w:t>
      </w:r>
      <w:r w:rsidR="004439F3">
        <w:rPr>
          <w:rStyle w:val="comment2"/>
          <w:rFonts w:ascii="Consolas" w:eastAsia="Times New Roman" w:hAnsi="Consolas"/>
          <w:sz w:val="18"/>
          <w:szCs w:val="18"/>
        </w:rPr>
        <w:t>.</w:t>
      </w:r>
    </w:p>
    <w:p w14:paraId="44A236E8"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0F1AE49" w14:textId="243D9514"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CBE03DF" w14:textId="77777777" w:rsidR="00DD6FA9" w:rsidRDefault="00DD6FA9" w:rsidP="00797B84">
      <w:pPr>
        <w:ind w:left="1440"/>
        <w:jc w:val="both"/>
      </w:pPr>
    </w:p>
    <w:p w14:paraId="1DF1A787" w14:textId="3AFE740A" w:rsidR="00E32DA7" w:rsidRDefault="00E32DA7" w:rsidP="007725E8">
      <w:pPr>
        <w:pStyle w:val="Heading3"/>
        <w:jc w:val="both"/>
      </w:pPr>
      <w:r>
        <w:t>Timers</w:t>
      </w:r>
    </w:p>
    <w:p w14:paraId="436AFEF7" w14:textId="3190B113" w:rsidR="009F0F81" w:rsidRDefault="003D3390" w:rsidP="007725E8">
      <w:pPr>
        <w:jc w:val="both"/>
      </w:pPr>
      <w:r>
        <w:t>Functions can register to observe wall clock time events. Such events can occur either standalone, or in reference to a specific document.</w:t>
      </w:r>
      <w:r w:rsidR="0056690E">
        <w:t xml:space="preserve"> Timers are sharded across eventing nodes, and so are scalable. For this reason, there is no guarantee that a timer will fire on the same node on which it was registered</w:t>
      </w:r>
      <w:r w:rsidR="001307C1">
        <w:t xml:space="preserve"> or ordering between any two timers will be maintained</w:t>
      </w:r>
      <w:r w:rsidR="0056690E">
        <w:t>.</w:t>
      </w:r>
      <w:r w:rsidR="009F0F81">
        <w:t xml:space="preserve"> </w:t>
      </w:r>
      <w:r w:rsidR="001307C1">
        <w:t xml:space="preserve">Timers only guarantee to fire at or after the specified time. </w:t>
      </w:r>
      <w:r w:rsidR="00BD7191">
        <w:t>Cron t</w:t>
      </w:r>
      <w:r w:rsidR="009F0F81">
        <w:t xml:space="preserve">imers allow an opaque value to be provided, which is </w:t>
      </w:r>
      <w:r w:rsidR="009F0F81">
        <w:lastRenderedPageBreak/>
        <w:t>made available to the callback when the timer fires. Opaque values are serialized and deserialized and hence are passed by value, and must be smaller than system defined limits.</w:t>
      </w:r>
    </w:p>
    <w:p w14:paraId="4FBC6BD8" w14:textId="77777777" w:rsidR="003D3390" w:rsidRDefault="003D3390" w:rsidP="007725E8">
      <w:pPr>
        <w:jc w:val="both"/>
      </w:pPr>
    </w:p>
    <w:p w14:paraId="1534915E" w14:textId="77777777" w:rsidR="007138A3" w:rsidRDefault="007138A3" w:rsidP="007725E8">
      <w:pPr>
        <w:pStyle w:val="Heading4"/>
        <w:jc w:val="both"/>
      </w:pPr>
      <w:r>
        <w:t>Cron Timers</w:t>
      </w:r>
    </w:p>
    <w:p w14:paraId="022A370C" w14:textId="2B2F2391" w:rsidR="00E812FA" w:rsidRDefault="007138A3" w:rsidP="007725E8">
      <w:pPr>
        <w:jc w:val="both"/>
      </w:pPr>
      <w:r>
        <w:t xml:space="preserve">Cron timers allow a function handler to be called at a specific time. </w:t>
      </w:r>
      <w:r w:rsidR="00E812FA">
        <w:t>The</w:t>
      </w:r>
      <w:r>
        <w:t xml:space="preserve"> opaque </w:t>
      </w:r>
      <w:r w:rsidR="009F0F81">
        <w:t xml:space="preserve">value </w:t>
      </w:r>
      <w:r w:rsidR="00E812FA">
        <w:t>stored when the timer is created forms the context for the timer callback.</w:t>
      </w:r>
      <w:r w:rsidR="00BD7191">
        <w:t xml:space="preserve"> The time at which the callback function must be called must be specified as epoch time in seconds.</w:t>
      </w:r>
    </w:p>
    <w:p w14:paraId="4778E4CF" w14:textId="77777777" w:rsidR="0077244A" w:rsidRDefault="0077244A" w:rsidP="0077244A">
      <w:pPr>
        <w:jc w:val="both"/>
      </w:pPr>
    </w:p>
    <w:p w14:paraId="03EEC579" w14:textId="34925EBE" w:rsidR="0077244A" w:rsidRDefault="0077244A"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checkProblems(ctx) {  </w:t>
      </w:r>
    </w:p>
    <w:p w14:paraId="7A1A787D" w14:textId="7D8C17C9"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 = SELECT * from inventory WHERE type = ctx.type;</w:t>
      </w:r>
    </w:p>
    <w:p w14:paraId="648D42D4" w14:textId="4D83CECA" w:rsidR="0077244A" w:rsidRPr="0077244A" w:rsidRDefault="00847407"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for (</w:t>
      </w:r>
      <w:r>
        <w:rPr>
          <w:rStyle w:val="keyword2"/>
          <w:rFonts w:ascii="Consolas" w:eastAsia="Times New Roman" w:hAnsi="Consolas"/>
          <w:sz w:val="18"/>
          <w:szCs w:val="18"/>
        </w:rPr>
        <w:t>var</w:t>
      </w:r>
      <w:r w:rsidR="0077244A">
        <w:rPr>
          <w:rFonts w:ascii="Consolas" w:eastAsia="Times New Roman" w:hAnsi="Consolas"/>
          <w:color w:val="000000"/>
          <w:sz w:val="18"/>
          <w:szCs w:val="18"/>
          <w:bdr w:val="none" w:sz="0" w:space="0" w:color="auto" w:frame="1"/>
        </w:rPr>
        <w:t xml:space="preserve"> item </w:t>
      </w:r>
      <w:r>
        <w:rPr>
          <w:rFonts w:ascii="Consolas" w:eastAsia="Times New Roman" w:hAnsi="Consolas"/>
          <w:color w:val="000000"/>
          <w:sz w:val="18"/>
          <w:szCs w:val="18"/>
          <w:bdr w:val="none" w:sz="0" w:space="0" w:color="auto" w:frame="1"/>
        </w:rPr>
        <w:t>of</w:t>
      </w:r>
      <w:r w:rsidR="0077244A">
        <w:rPr>
          <w:rFonts w:ascii="Consolas" w:eastAsia="Times New Roman" w:hAnsi="Consolas"/>
          <w:color w:val="000000"/>
          <w:sz w:val="18"/>
          <w:szCs w:val="18"/>
          <w:bdr w:val="none" w:sz="0" w:space="0" w:color="auto" w:frame="1"/>
        </w:rPr>
        <w:t xml:space="preserve"> res) {</w:t>
      </w:r>
    </w:p>
    <w:p w14:paraId="5FA5D8BD" w14:textId="7878AAB5" w:rsidR="0077244A" w:rsidRDefault="0077244A"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ab/>
        <w:t>if (item.stock &lt; 0) {</w:t>
      </w:r>
    </w:p>
    <w:p w14:paraId="1A499CC1" w14:textId="133EBA8B"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log(</w:t>
      </w:r>
      <w:r>
        <w:rPr>
          <w:rStyle w:val="string2"/>
          <w:rFonts w:ascii="Consolas" w:eastAsia="Times New Roman" w:hAnsi="Consolas"/>
          <w:sz w:val="18"/>
          <w:szCs w:val="18"/>
        </w:rPr>
        <w:t>"</w:t>
      </w:r>
      <w:r w:rsidR="00C40F95">
        <w:rPr>
          <w:rStyle w:val="string2"/>
          <w:rFonts w:ascii="Consolas" w:eastAsia="Times New Roman" w:hAnsi="Consolas"/>
          <w:sz w:val="18"/>
          <w:szCs w:val="18"/>
        </w:rPr>
        <w:t>Invalid stock status for "</w:t>
      </w:r>
      <w:r w:rsidR="00C40F95">
        <w:rPr>
          <w:rFonts w:ascii="Consolas" w:eastAsia="Times New Roman" w:hAnsi="Consolas"/>
          <w:color w:val="000000"/>
          <w:sz w:val="18"/>
          <w:szCs w:val="18"/>
          <w:bdr w:val="none" w:sz="0" w:space="0" w:color="auto" w:frame="1"/>
        </w:rPr>
        <w:t xml:space="preserve"> + item);</w:t>
      </w:r>
    </w:p>
    <w:p w14:paraId="150F5482" w14:textId="53E9F739" w:rsidR="0077244A" w:rsidRDefault="00C40F95"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829C224" w14:textId="09C981A0"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45099A6C" w14:textId="77777777" w:rsidR="0077244A" w:rsidRDefault="0077244A"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C75F5AE" w14:textId="77777777"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OnUpdate(item, meta) {  </w:t>
      </w:r>
    </w:p>
    <w:p w14:paraId="006F7105" w14:textId="0874C4AD" w:rsidR="00BD7191" w:rsidRPr="00BD7191" w:rsidRDefault="0077244A" w:rsidP="00BD7191">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(item.stock &lt; 0) {</w:t>
      </w:r>
    </w:p>
    <w:p w14:paraId="02A9CC29" w14:textId="2C11F666" w:rsidR="00BD7191" w:rsidRPr="00BD7191" w:rsidRDefault="00BD7191" w:rsidP="00BD7191">
      <w:pPr>
        <w:numPr>
          <w:ilvl w:val="0"/>
          <w:numId w:val="17"/>
        </w:numPr>
        <w:pBdr>
          <w:left w:val="single" w:sz="18" w:space="0" w:color="6CE26C"/>
        </w:pBdr>
        <w:shd w:val="clear" w:color="auto" w:fill="FFFFFF"/>
        <w:spacing w:line="210" w:lineRule="atLeast"/>
        <w:ind w:left="1440"/>
        <w:rPr>
          <w:rFonts w:ascii="Consolas" w:eastAsia="Times New Roman" w:hAnsi="Consolas"/>
          <w:color w:val="70AD47" w:themeColor="accent6"/>
          <w:sz w:val="18"/>
          <w:szCs w:val="18"/>
        </w:rPr>
      </w:pPr>
      <w:r>
        <w:rPr>
          <w:rFonts w:ascii="Consolas" w:eastAsia="Times New Roman" w:hAnsi="Consolas"/>
          <w:color w:val="000000"/>
          <w:sz w:val="18"/>
          <w:szCs w:val="18"/>
          <w:bdr w:val="none" w:sz="0" w:space="0" w:color="auto" w:frame="1"/>
        </w:rPr>
        <w:t xml:space="preserve">        </w:t>
      </w:r>
      <w:r>
        <w:rPr>
          <w:rFonts w:ascii="Consolas" w:eastAsia="Times New Roman" w:hAnsi="Consolas"/>
          <w:color w:val="70AD47" w:themeColor="accent6"/>
          <w:sz w:val="18"/>
          <w:szCs w:val="18"/>
          <w:bdr w:val="none" w:sz="0" w:space="0" w:color="auto" w:frame="1"/>
        </w:rPr>
        <w:t>// 60</w:t>
      </w:r>
      <w:r w:rsidRPr="00BD7191">
        <w:rPr>
          <w:rFonts w:ascii="Consolas" w:eastAsia="Times New Roman" w:hAnsi="Consolas"/>
          <w:color w:val="70AD47" w:themeColor="accent6"/>
          <w:sz w:val="18"/>
          <w:szCs w:val="18"/>
          <w:bdr w:val="none" w:sz="0" w:space="0" w:color="auto" w:frame="1"/>
        </w:rPr>
        <w:t xml:space="preserve"> seconds from now</w:t>
      </w:r>
      <w:r>
        <w:rPr>
          <w:rFonts w:ascii="Consolas" w:eastAsia="Times New Roman" w:hAnsi="Consolas"/>
          <w:color w:val="70AD47" w:themeColor="accent6"/>
          <w:sz w:val="18"/>
          <w:szCs w:val="18"/>
          <w:bdr w:val="none" w:sz="0" w:space="0" w:color="auto" w:frame="1"/>
        </w:rPr>
        <w:t>, in epoch time</w:t>
      </w:r>
      <w:r w:rsidR="00DF642C">
        <w:rPr>
          <w:rFonts w:ascii="Consolas" w:eastAsia="Times New Roman" w:hAnsi="Consolas"/>
          <w:color w:val="70AD47" w:themeColor="accent6"/>
          <w:sz w:val="18"/>
          <w:szCs w:val="18"/>
          <w:bdr w:val="none" w:sz="0" w:space="0" w:color="auto" w:frame="1"/>
        </w:rPr>
        <w:t xml:space="preserve"> (seconds)</w:t>
      </w:r>
      <w:bookmarkStart w:id="0" w:name="_GoBack"/>
      <w:bookmarkEnd w:id="0"/>
    </w:p>
    <w:p w14:paraId="0C4C9ED8" w14:textId="45897CB4" w:rsidR="00BD7191" w:rsidRPr="00BD7191" w:rsidRDefault="00BD7191" w:rsidP="00BD7191">
      <w:pPr>
        <w:numPr>
          <w:ilvl w:val="0"/>
          <w:numId w:val="17"/>
        </w:numPr>
        <w:pBdr>
          <w:left w:val="single" w:sz="18" w:space="0" w:color="6CE26C"/>
        </w:pBdr>
        <w:shd w:val="clear" w:color="auto" w:fill="FFFFFF"/>
        <w:spacing w:line="210" w:lineRule="atLeast"/>
        <w:ind w:left="1440"/>
        <w:rPr>
          <w:rFonts w:ascii="Consolas" w:eastAsia="Times New Roman" w:hAnsi="Consolas"/>
          <w:color w:val="000000" w:themeColor="text1"/>
          <w:sz w:val="18"/>
          <w:szCs w:val="18"/>
        </w:rPr>
      </w:pPr>
      <w:r>
        <w:rPr>
          <w:rFonts w:ascii="Consolas" w:eastAsia="Times New Roman" w:hAnsi="Consolas"/>
          <w:color w:val="5C5C5C"/>
          <w:sz w:val="18"/>
          <w:szCs w:val="18"/>
        </w:rPr>
        <w:t xml:space="preserve">        </w:t>
      </w:r>
      <w:r w:rsidRPr="00BD7191">
        <w:rPr>
          <w:rFonts w:ascii="Consolas" w:eastAsia="Times New Roman" w:hAnsi="Consolas"/>
          <w:color w:val="000000" w:themeColor="text1"/>
          <w:sz w:val="18"/>
          <w:szCs w:val="18"/>
        </w:rPr>
        <w:t xml:space="preserve">var </w:t>
      </w:r>
      <w:r>
        <w:rPr>
          <w:rFonts w:ascii="Consolas" w:eastAsia="Times New Roman" w:hAnsi="Consolas"/>
          <w:color w:val="000000" w:themeColor="text1"/>
          <w:sz w:val="18"/>
          <w:szCs w:val="18"/>
        </w:rPr>
        <w:t>time</w:t>
      </w:r>
      <w:r w:rsidRPr="00BD7191">
        <w:rPr>
          <w:rFonts w:ascii="Consolas" w:eastAsia="Times New Roman" w:hAnsi="Consolas"/>
          <w:color w:val="000000" w:themeColor="text1"/>
          <w:sz w:val="18"/>
          <w:szCs w:val="18"/>
        </w:rPr>
        <w:t xml:space="preserve"> = Math.round((n</w:t>
      </w:r>
      <w:r>
        <w:rPr>
          <w:rFonts w:ascii="Consolas" w:eastAsia="Times New Roman" w:hAnsi="Consolas"/>
          <w:color w:val="000000" w:themeColor="text1"/>
          <w:sz w:val="18"/>
          <w:szCs w:val="18"/>
        </w:rPr>
        <w:t>ew Date()).getTime() / 1000) + 60</w:t>
      </w:r>
      <w:r w:rsidRPr="00BD7191">
        <w:rPr>
          <w:rFonts w:ascii="Consolas" w:eastAsia="Times New Roman" w:hAnsi="Consolas"/>
          <w:color w:val="000000" w:themeColor="text1"/>
          <w:sz w:val="18"/>
          <w:szCs w:val="18"/>
        </w:rPr>
        <w:t>;</w:t>
      </w:r>
    </w:p>
    <w:p w14:paraId="7732EDA9" w14:textId="3F4C6BCA"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cronTimer(checkProblems, {"type": item.type}, </w:t>
      </w:r>
      <w:r w:rsidR="00BD7191" w:rsidRPr="00BD7191">
        <w:rPr>
          <w:rStyle w:val="string2"/>
          <w:rFonts w:ascii="Consolas" w:eastAsia="Times New Roman" w:hAnsi="Consolas"/>
          <w:color w:val="000000" w:themeColor="text1"/>
          <w:sz w:val="18"/>
          <w:szCs w:val="18"/>
        </w:rPr>
        <w:t>time</w:t>
      </w:r>
      <w:r>
        <w:rPr>
          <w:rFonts w:ascii="Consolas" w:eastAsia="Times New Roman" w:hAnsi="Consolas"/>
          <w:color w:val="000000"/>
          <w:sz w:val="18"/>
          <w:szCs w:val="18"/>
          <w:bdr w:val="none" w:sz="0" w:space="0" w:color="auto" w:frame="1"/>
        </w:rPr>
        <w:t>);  </w:t>
      </w:r>
    </w:p>
    <w:p w14:paraId="77D46C72" w14:textId="77777777" w:rsidR="0077244A" w:rsidRDefault="0077244A" w:rsidP="0077244A">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B513B97" w14:textId="77777777" w:rsidR="0077244A" w:rsidRDefault="0077244A" w:rsidP="0077244A">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A90ECB6" w14:textId="77777777" w:rsidR="0077244A" w:rsidRDefault="0077244A" w:rsidP="007725E8">
      <w:pPr>
        <w:jc w:val="both"/>
      </w:pPr>
    </w:p>
    <w:p w14:paraId="1F422E3B" w14:textId="7984069A" w:rsidR="009A225D" w:rsidRDefault="009A225D" w:rsidP="007725E8">
      <w:pPr>
        <w:pStyle w:val="Heading4"/>
        <w:jc w:val="both"/>
      </w:pPr>
      <w:r>
        <w:t>Doc Timers</w:t>
      </w:r>
    </w:p>
    <w:p w14:paraId="60E0547B" w14:textId="5CCFD8AA" w:rsidR="009A225D" w:rsidRDefault="007138A3" w:rsidP="007725E8">
      <w:pPr>
        <w:jc w:val="both"/>
      </w:pPr>
      <w:r>
        <w:t>A doc timer is similar to a cron timer, except that the timer is associated with a document. Hence, doc timers follow the lifecycle of the document,</w:t>
      </w:r>
      <w:r w:rsidR="009F0F81">
        <w:t xml:space="preserve"> including rollbacks. Doc timer callbacks receive the document key</w:t>
      </w:r>
      <w:r w:rsidR="00E812FA">
        <w:t xml:space="preserve"> during timer creation</w:t>
      </w:r>
      <w:r w:rsidR="009F0F81">
        <w:t>.</w:t>
      </w:r>
      <w:r w:rsidR="00BD7191" w:rsidRPr="00BD7191">
        <w:t xml:space="preserve"> </w:t>
      </w:r>
      <w:r w:rsidR="00BD7191">
        <w:t>The time at which the callback function must be called must be spe</w:t>
      </w:r>
      <w:r w:rsidR="00BD7191">
        <w:t>cified as epoch time in seconds.</w:t>
      </w:r>
    </w:p>
    <w:p w14:paraId="3AC1A5B3" w14:textId="77777777" w:rsidR="003D3390" w:rsidRDefault="003D3390" w:rsidP="007725E8">
      <w:pPr>
        <w:jc w:val="both"/>
      </w:pPr>
    </w:p>
    <w:p w14:paraId="42450D62" w14:textId="3D6BBA4C" w:rsidR="005C7660"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monitorRefill(key) {  </w:t>
      </w:r>
    </w:p>
    <w:p w14:paraId="6E1F32DA" w14:textId="77777777"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item = orders[key];  </w:t>
      </w:r>
    </w:p>
    <w:p w14:paraId="3DEED59F" w14:textId="77777777" w:rsidR="005C7660"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(item.stock == 0) {  </w:t>
      </w:r>
    </w:p>
    <w:p w14:paraId="0E861B7E" w14:textId="77777777"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log(</w:t>
      </w:r>
      <w:r>
        <w:rPr>
          <w:rStyle w:val="string2"/>
          <w:rFonts w:ascii="Consolas" w:eastAsia="Times New Roman" w:hAnsi="Consolas"/>
          <w:sz w:val="18"/>
          <w:szCs w:val="18"/>
        </w:rPr>
        <w:t>"Possible refill problem for "</w:t>
      </w:r>
      <w:r>
        <w:rPr>
          <w:rFonts w:ascii="Consolas" w:eastAsia="Times New Roman" w:hAnsi="Consolas"/>
          <w:color w:val="000000"/>
          <w:sz w:val="18"/>
          <w:szCs w:val="18"/>
          <w:bdr w:val="none" w:sz="0" w:space="0" w:color="auto" w:frame="1"/>
        </w:rPr>
        <w:t> + item)  </w:t>
      </w:r>
    </w:p>
    <w:p w14:paraId="49D9655F" w14:textId="77777777" w:rsidR="005C7660"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412DAFC" w14:textId="77777777"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67B77C" w14:textId="77777777" w:rsidR="005C7660"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FF6E3E4" w14:textId="77777777"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OnUpdate(item, meta) {  </w:t>
      </w:r>
    </w:p>
    <w:p w14:paraId="08EE586A" w14:textId="77777777" w:rsidR="00BD7191" w:rsidRPr="00BD7191"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(item.stock == 0) {</w:t>
      </w:r>
    </w:p>
    <w:p w14:paraId="6D91857B" w14:textId="05417017" w:rsidR="005C7660" w:rsidRPr="00BD7191" w:rsidRDefault="00BD7191" w:rsidP="00BD7191">
      <w:pPr>
        <w:numPr>
          <w:ilvl w:val="0"/>
          <w:numId w:val="17"/>
        </w:numPr>
        <w:pBdr>
          <w:left w:val="single" w:sz="18" w:space="0" w:color="6CE26C"/>
        </w:pBdr>
        <w:shd w:val="clear" w:color="auto" w:fill="FFFFFF"/>
        <w:spacing w:line="210" w:lineRule="atLeast"/>
        <w:ind w:left="1440"/>
        <w:rPr>
          <w:rFonts w:ascii="Consolas" w:eastAsia="Times New Roman" w:hAnsi="Consolas"/>
          <w:color w:val="70AD47" w:themeColor="accent6"/>
          <w:sz w:val="18"/>
          <w:szCs w:val="18"/>
        </w:rPr>
      </w:pPr>
      <w:r>
        <w:rPr>
          <w:rFonts w:ascii="Consolas" w:eastAsia="Times New Roman" w:hAnsi="Consolas"/>
          <w:color w:val="70AD47" w:themeColor="accent6"/>
          <w:sz w:val="18"/>
          <w:szCs w:val="18"/>
          <w:bdr w:val="none" w:sz="0" w:space="0" w:color="auto" w:frame="1"/>
        </w:rPr>
        <w:t xml:space="preserve">        </w:t>
      </w:r>
      <w:r w:rsidRPr="00BD7191">
        <w:rPr>
          <w:rFonts w:ascii="Consolas" w:eastAsia="Times New Roman" w:hAnsi="Consolas"/>
          <w:color w:val="70AD47" w:themeColor="accent6"/>
          <w:sz w:val="18"/>
          <w:szCs w:val="18"/>
          <w:bdr w:val="none" w:sz="0" w:space="0" w:color="auto" w:frame="1"/>
        </w:rPr>
        <w:t xml:space="preserve">// </w:t>
      </w:r>
      <w:r>
        <w:rPr>
          <w:rFonts w:ascii="Consolas" w:eastAsia="Times New Roman" w:hAnsi="Consolas"/>
          <w:color w:val="70AD47" w:themeColor="accent6"/>
          <w:sz w:val="18"/>
          <w:szCs w:val="18"/>
          <w:bdr w:val="none" w:sz="0" w:space="0" w:color="auto" w:frame="1"/>
        </w:rPr>
        <w:t>24 hours</w:t>
      </w:r>
      <w:r w:rsidRPr="00BD7191">
        <w:rPr>
          <w:rFonts w:ascii="Consolas" w:eastAsia="Times New Roman" w:hAnsi="Consolas"/>
          <w:color w:val="70AD47" w:themeColor="accent6"/>
          <w:sz w:val="18"/>
          <w:szCs w:val="18"/>
          <w:bdr w:val="none" w:sz="0" w:space="0" w:color="auto" w:frame="1"/>
        </w:rPr>
        <w:t xml:space="preserve"> from now</w:t>
      </w:r>
      <w:r>
        <w:rPr>
          <w:rFonts w:ascii="Consolas" w:eastAsia="Times New Roman" w:hAnsi="Consolas"/>
          <w:color w:val="70AD47" w:themeColor="accent6"/>
          <w:sz w:val="18"/>
          <w:szCs w:val="18"/>
          <w:bdr w:val="none" w:sz="0" w:space="0" w:color="auto" w:frame="1"/>
        </w:rPr>
        <w:t>, in epoch time</w:t>
      </w:r>
      <w:r w:rsidR="00DF642C">
        <w:rPr>
          <w:rFonts w:ascii="Consolas" w:eastAsia="Times New Roman" w:hAnsi="Consolas"/>
          <w:color w:val="70AD47" w:themeColor="accent6"/>
          <w:sz w:val="18"/>
          <w:szCs w:val="18"/>
          <w:bdr w:val="none" w:sz="0" w:space="0" w:color="auto" w:frame="1"/>
        </w:rPr>
        <w:t xml:space="preserve"> (seconds)</w:t>
      </w:r>
    </w:p>
    <w:p w14:paraId="3E8E71EF" w14:textId="0200B832" w:rsidR="00BD7191" w:rsidRPr="00BD7191" w:rsidRDefault="00BD7191" w:rsidP="00BD7191">
      <w:pPr>
        <w:numPr>
          <w:ilvl w:val="0"/>
          <w:numId w:val="17"/>
        </w:numPr>
        <w:pBdr>
          <w:left w:val="single" w:sz="18" w:space="0" w:color="6CE26C"/>
        </w:pBdr>
        <w:shd w:val="clear" w:color="auto" w:fill="FFFFFF"/>
        <w:spacing w:line="210" w:lineRule="atLeast"/>
        <w:ind w:left="1440"/>
        <w:rPr>
          <w:rFonts w:ascii="Consolas" w:eastAsia="Times New Roman" w:hAnsi="Consolas"/>
          <w:color w:val="70AD47" w:themeColor="accent6"/>
          <w:sz w:val="18"/>
          <w:szCs w:val="18"/>
        </w:rPr>
      </w:pPr>
      <w:r>
        <w:rPr>
          <w:rFonts w:ascii="Consolas" w:eastAsia="Times New Roman" w:hAnsi="Consolas"/>
          <w:color w:val="70AD47" w:themeColor="accent6"/>
          <w:sz w:val="18"/>
          <w:szCs w:val="18"/>
        </w:rPr>
        <w:t xml:space="preserve">        </w:t>
      </w:r>
      <w:r w:rsidRPr="00BD7191">
        <w:rPr>
          <w:rFonts w:ascii="Consolas" w:eastAsia="Times New Roman" w:hAnsi="Consolas"/>
          <w:color w:val="000000" w:themeColor="text1"/>
          <w:sz w:val="18"/>
          <w:szCs w:val="18"/>
        </w:rPr>
        <w:t xml:space="preserve">var </w:t>
      </w:r>
      <w:r>
        <w:rPr>
          <w:rFonts w:ascii="Consolas" w:eastAsia="Times New Roman" w:hAnsi="Consolas"/>
          <w:color w:val="000000" w:themeColor="text1"/>
          <w:sz w:val="18"/>
          <w:szCs w:val="18"/>
        </w:rPr>
        <w:t>time</w:t>
      </w:r>
      <w:r w:rsidRPr="00BD7191">
        <w:rPr>
          <w:rFonts w:ascii="Consolas" w:eastAsia="Times New Roman" w:hAnsi="Consolas"/>
          <w:color w:val="000000" w:themeColor="text1"/>
          <w:sz w:val="18"/>
          <w:szCs w:val="18"/>
        </w:rPr>
        <w:t xml:space="preserve"> = Math.round((n</w:t>
      </w:r>
      <w:r>
        <w:rPr>
          <w:rFonts w:ascii="Consolas" w:eastAsia="Times New Roman" w:hAnsi="Consolas"/>
          <w:color w:val="000000" w:themeColor="text1"/>
          <w:sz w:val="18"/>
          <w:szCs w:val="18"/>
        </w:rPr>
        <w:t>e</w:t>
      </w:r>
      <w:r>
        <w:rPr>
          <w:rFonts w:ascii="Consolas" w:eastAsia="Times New Roman" w:hAnsi="Consolas"/>
          <w:color w:val="000000" w:themeColor="text1"/>
          <w:sz w:val="18"/>
          <w:szCs w:val="18"/>
        </w:rPr>
        <w:t>w Date()).getTime() / 1000) + 24 * 60 * 60</w:t>
      </w:r>
      <w:r w:rsidRPr="00BD7191">
        <w:rPr>
          <w:rFonts w:ascii="Consolas" w:eastAsia="Times New Roman" w:hAnsi="Consolas"/>
          <w:color w:val="000000" w:themeColor="text1"/>
          <w:sz w:val="18"/>
          <w:szCs w:val="18"/>
        </w:rPr>
        <w:t>;</w:t>
      </w:r>
      <w:r w:rsidRPr="00BD7191">
        <w:rPr>
          <w:rFonts w:ascii="Consolas" w:eastAsia="Times New Roman" w:hAnsi="Consolas"/>
          <w:color w:val="70AD47" w:themeColor="accent6"/>
          <w:sz w:val="18"/>
          <w:szCs w:val="18"/>
        </w:rPr>
        <w:t xml:space="preserve"> </w:t>
      </w:r>
    </w:p>
    <w:p w14:paraId="02BAB001" w14:textId="054175FA"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docTimer(monitorRefill, meta.id, </w:t>
      </w:r>
      <w:r w:rsidR="0085073E" w:rsidRPr="0085073E">
        <w:rPr>
          <w:rStyle w:val="string2"/>
          <w:rFonts w:ascii="Consolas" w:eastAsia="Times New Roman" w:hAnsi="Consolas"/>
          <w:color w:val="000000" w:themeColor="text1"/>
          <w:sz w:val="18"/>
          <w:szCs w:val="18"/>
        </w:rPr>
        <w:t>time</w:t>
      </w:r>
      <w:r>
        <w:rPr>
          <w:rFonts w:ascii="Consolas" w:eastAsia="Times New Roman" w:hAnsi="Consolas"/>
          <w:color w:val="000000"/>
          <w:sz w:val="18"/>
          <w:szCs w:val="18"/>
          <w:bdr w:val="none" w:sz="0" w:space="0" w:color="auto" w:frame="1"/>
        </w:rPr>
        <w:t>);  </w:t>
      </w:r>
    </w:p>
    <w:p w14:paraId="4EFED4A1" w14:textId="77777777" w:rsidR="005C7660" w:rsidRDefault="005C7660" w:rsidP="005C7660">
      <w:pPr>
        <w:numPr>
          <w:ilvl w:val="0"/>
          <w:numId w:val="17"/>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12FFC29" w14:textId="77777777" w:rsidR="005C7660" w:rsidRDefault="005C7660" w:rsidP="005C7660">
      <w:pPr>
        <w:numPr>
          <w:ilvl w:val="0"/>
          <w:numId w:val="17"/>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C4E674B" w14:textId="2AC03892" w:rsidR="00C62911" w:rsidRDefault="00C62911" w:rsidP="007725E8">
      <w:pPr>
        <w:pStyle w:val="Heading1"/>
        <w:jc w:val="both"/>
      </w:pPr>
      <w:r>
        <w:t>Handler Signatures</w:t>
      </w:r>
    </w:p>
    <w:p w14:paraId="07A432B0" w14:textId="171DB5CA" w:rsidR="00221D69" w:rsidRDefault="00221D69" w:rsidP="007725E8">
      <w:pPr>
        <w:jc w:val="both"/>
      </w:pPr>
      <w:r>
        <w:t>The following event handlers are available in 5.1.</w:t>
      </w:r>
    </w:p>
    <w:p w14:paraId="5CFDFE9D" w14:textId="77777777" w:rsidR="00221D69" w:rsidRDefault="00221D69" w:rsidP="007725E8">
      <w:pPr>
        <w:jc w:val="both"/>
      </w:pPr>
    </w:p>
    <w:p w14:paraId="0F12D654" w14:textId="14B363F3" w:rsidR="00221D69" w:rsidRDefault="00151259" w:rsidP="007725E8">
      <w:pPr>
        <w:pStyle w:val="Heading4"/>
        <w:jc w:val="both"/>
      </w:pPr>
      <w:r>
        <w:t>Insert/Update Handler</w:t>
      </w:r>
    </w:p>
    <w:p w14:paraId="6838B26B" w14:textId="3B6F3DA1" w:rsidR="00151259" w:rsidRPr="00151259" w:rsidRDefault="00151259" w:rsidP="007725E8">
      <w:pPr>
        <w:jc w:val="both"/>
      </w:pPr>
      <w:r>
        <w:t>The insert/update handler gets called when a document is created or modified.</w:t>
      </w:r>
      <w:r w:rsidR="00112E27">
        <w:t xml:space="preserve"> </w:t>
      </w:r>
      <w:r w:rsidR="006B36C1">
        <w:t xml:space="preserve">Two major limitations exist. </w:t>
      </w:r>
      <w:r w:rsidR="00112E27">
        <w:t xml:space="preserve">First, </w:t>
      </w:r>
      <w:r w:rsidR="0079641E">
        <w:t>i</w:t>
      </w:r>
      <w:r>
        <w:t xml:space="preserve">f a document is modified several times in a short duration, the calls may </w:t>
      </w:r>
      <w:r>
        <w:lastRenderedPageBreak/>
        <w:t xml:space="preserve">be coalesced into a single </w:t>
      </w:r>
      <w:r w:rsidR="006B36C1">
        <w:t>event</w:t>
      </w:r>
      <w:r>
        <w:t xml:space="preserve"> due to deduplication</w:t>
      </w:r>
      <w:r w:rsidR="006B36C1">
        <w:t xml:space="preserve">. </w:t>
      </w:r>
      <w:r w:rsidR="00112E27">
        <w:t>Second, i</w:t>
      </w:r>
      <w:r>
        <w:t xml:space="preserve">t is not possible to discern between </w:t>
      </w:r>
      <w:r w:rsidR="006B36C1">
        <w:t>C</w:t>
      </w:r>
      <w:r>
        <w:t>reat</w:t>
      </w:r>
      <w:r w:rsidR="007725E8">
        <w:t>e</w:t>
      </w:r>
      <w:r>
        <w:t xml:space="preserve"> and </w:t>
      </w:r>
      <w:r w:rsidR="006B36C1">
        <w:t>U</w:t>
      </w:r>
      <w:r w:rsidR="007725E8">
        <w:t xml:space="preserve">pdate </w:t>
      </w:r>
      <w:r w:rsidR="006B36C1">
        <w:t>operations. Both limitations arise due to KV engine design choices and may be revisited in the future.</w:t>
      </w:r>
    </w:p>
    <w:p w14:paraId="69D3B74F" w14:textId="77777777" w:rsidR="00221D69" w:rsidRDefault="00221D69" w:rsidP="00525301">
      <w:pPr>
        <w:ind w:left="1440"/>
        <w:jc w:val="both"/>
      </w:pPr>
    </w:p>
    <w:p w14:paraId="53FE64F6" w14:textId="77777777" w:rsidR="00797B84" w:rsidRDefault="00797B84" w:rsidP="00525301">
      <w:pPr>
        <w:numPr>
          <w:ilvl w:val="0"/>
          <w:numId w:val="13"/>
        </w:numPr>
        <w:pBdr>
          <w:left w:val="single" w:sz="18" w:space="0" w:color="6CE26C"/>
        </w:pBdr>
        <w:shd w:val="clear" w:color="auto" w:fill="FFFFFF"/>
        <w:tabs>
          <w:tab w:val="clear" w:pos="720"/>
          <w:tab w:val="num" w:pos="2880"/>
        </w:tabs>
        <w:spacing w:line="210" w:lineRule="atLeast"/>
        <w:ind w:left="1440"/>
        <w:divId w:val="1506241304"/>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OnUpdate(doc, meta) {  </w:t>
      </w:r>
    </w:p>
    <w:p w14:paraId="3E3A66C5" w14:textId="78E8A57E" w:rsidR="00797B84" w:rsidRDefault="000F7F71"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797B84">
        <w:rPr>
          <w:rStyle w:val="keyword2"/>
          <w:rFonts w:ascii="Consolas" w:eastAsia="Times New Roman" w:hAnsi="Consolas"/>
          <w:sz w:val="18"/>
          <w:szCs w:val="18"/>
        </w:rPr>
        <w:t>if</w:t>
      </w:r>
      <w:r w:rsidR="00797B84">
        <w:rPr>
          <w:rFonts w:ascii="Consolas" w:eastAsia="Times New Roman" w:hAnsi="Consolas"/>
          <w:color w:val="000000"/>
          <w:sz w:val="18"/>
          <w:szCs w:val="18"/>
          <w:bdr w:val="none" w:sz="0" w:space="0" w:color="auto" w:frame="1"/>
        </w:rPr>
        <w:t> (doc.type == </w:t>
      </w:r>
      <w:r w:rsidR="00797B84">
        <w:rPr>
          <w:rStyle w:val="string2"/>
          <w:rFonts w:ascii="Consolas" w:eastAsia="Times New Roman" w:hAnsi="Consolas"/>
          <w:sz w:val="18"/>
          <w:szCs w:val="18"/>
        </w:rPr>
        <w:t>'order'</w:t>
      </w:r>
      <w:r w:rsidR="00525301">
        <w:rPr>
          <w:rStyle w:val="string2"/>
          <w:rFonts w:ascii="Consolas" w:eastAsia="Times New Roman" w:hAnsi="Consolas"/>
          <w:sz w:val="18"/>
          <w:szCs w:val="18"/>
        </w:rPr>
        <w:t xml:space="preserve"> </w:t>
      </w:r>
      <w:r w:rsidR="00525301">
        <w:rPr>
          <w:rFonts w:ascii="Consolas" w:eastAsia="Times New Roman" w:hAnsi="Consolas"/>
          <w:color w:val="000000"/>
          <w:sz w:val="18"/>
          <w:szCs w:val="18"/>
          <w:bdr w:val="none" w:sz="0" w:space="0" w:color="auto" w:frame="1"/>
        </w:rPr>
        <w:t>&amp;&amp;</w:t>
      </w:r>
      <w:r>
        <w:rPr>
          <w:rFonts w:ascii="Consolas" w:eastAsia="Times New Roman" w:hAnsi="Consolas"/>
          <w:color w:val="000000"/>
          <w:sz w:val="18"/>
          <w:szCs w:val="18"/>
          <w:bdr w:val="none" w:sz="0" w:space="0" w:color="auto" w:frame="1"/>
        </w:rPr>
        <w:t> doc.value &gt; 50</w:t>
      </w:r>
      <w:r w:rsidR="00797B84">
        <w:rPr>
          <w:rFonts w:ascii="Consolas" w:eastAsia="Times New Roman" w:hAnsi="Consolas"/>
          <w:color w:val="000000"/>
          <w:sz w:val="18"/>
          <w:szCs w:val="18"/>
          <w:bdr w:val="none" w:sz="0" w:space="0" w:color="auto" w:frame="1"/>
        </w:rPr>
        <w:t>00) {  </w:t>
      </w:r>
    </w:p>
    <w:p w14:paraId="61855786" w14:textId="0A44D257" w:rsidR="00797B84" w:rsidRDefault="00797B84"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525301">
        <w:rPr>
          <w:rFonts w:ascii="Consolas" w:eastAsia="Times New Roman" w:hAnsi="Consolas"/>
          <w:color w:val="000000"/>
          <w:sz w:val="18"/>
          <w:szCs w:val="18"/>
          <w:bdr w:val="none" w:sz="0" w:space="0" w:color="auto" w:frame="1"/>
        </w:rPr>
        <w:t> </w:t>
      </w:r>
      <w:r w:rsidR="000F7F71">
        <w:rPr>
          <w:rFonts w:ascii="Consolas" w:eastAsia="Times New Roman" w:hAnsi="Consolas"/>
          <w:color w:val="000000"/>
          <w:sz w:val="18"/>
          <w:szCs w:val="18"/>
          <w:bdr w:val="none" w:sz="0" w:space="0" w:color="auto" w:frame="1"/>
        </w:rPr>
        <w:t xml:space="preserve">  phoneverify</w:t>
      </w:r>
      <w:r>
        <w:rPr>
          <w:rFonts w:ascii="Consolas" w:eastAsia="Times New Roman" w:hAnsi="Consolas"/>
          <w:color w:val="000000"/>
          <w:sz w:val="18"/>
          <w:szCs w:val="18"/>
          <w:bdr w:val="none" w:sz="0" w:space="0" w:color="auto" w:frame="1"/>
        </w:rPr>
        <w:t>[meta.id] = doc.</w:t>
      </w:r>
      <w:r w:rsidR="000F7F71">
        <w:rPr>
          <w:rFonts w:ascii="Consolas" w:eastAsia="Times New Roman" w:hAnsi="Consolas"/>
          <w:color w:val="000000"/>
          <w:sz w:val="18"/>
          <w:szCs w:val="18"/>
          <w:bdr w:val="none" w:sz="0" w:space="0" w:color="auto" w:frame="1"/>
        </w:rPr>
        <w:t>customer;</w:t>
      </w:r>
    </w:p>
    <w:p w14:paraId="537BA637" w14:textId="4B183142" w:rsidR="00797B84" w:rsidRDefault="000F7F71" w:rsidP="00525301">
      <w:pPr>
        <w:numPr>
          <w:ilvl w:val="0"/>
          <w:numId w:val="13"/>
        </w:numPr>
        <w:pBdr>
          <w:left w:val="single" w:sz="18" w:space="0" w:color="6CE26C"/>
        </w:pBdr>
        <w:shd w:val="clear" w:color="auto" w:fill="FFFFFF"/>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797B84">
        <w:rPr>
          <w:rFonts w:ascii="Consolas" w:eastAsia="Times New Roman" w:hAnsi="Consolas"/>
          <w:color w:val="000000"/>
          <w:sz w:val="18"/>
          <w:szCs w:val="18"/>
          <w:bdr w:val="none" w:sz="0" w:space="0" w:color="auto" w:frame="1"/>
        </w:rPr>
        <w:t> </w:t>
      </w:r>
    </w:p>
    <w:p w14:paraId="746DF038" w14:textId="16F6BF0C" w:rsidR="000537C9" w:rsidRPr="00525301" w:rsidRDefault="000F7F71" w:rsidP="00525301">
      <w:pPr>
        <w:numPr>
          <w:ilvl w:val="0"/>
          <w:numId w:val="13"/>
        </w:numPr>
        <w:pBdr>
          <w:left w:val="single" w:sz="18" w:space="0" w:color="6CE26C"/>
        </w:pBdr>
        <w:shd w:val="clear" w:color="auto" w:fill="F8F8F8"/>
        <w:tabs>
          <w:tab w:val="clear" w:pos="720"/>
          <w:tab w:val="num" w:pos="2880"/>
        </w:tabs>
        <w:spacing w:line="210" w:lineRule="atLeast"/>
        <w:ind w:left="1440"/>
        <w:divId w:val="150624130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38A595F8" w14:textId="77777777" w:rsidR="000537C9" w:rsidRDefault="000537C9" w:rsidP="007725E8">
      <w:pPr>
        <w:jc w:val="both"/>
      </w:pPr>
    </w:p>
    <w:p w14:paraId="72C434DB" w14:textId="57D6D866" w:rsidR="00151259" w:rsidRDefault="00151259" w:rsidP="007725E8">
      <w:pPr>
        <w:pStyle w:val="Heading4"/>
        <w:jc w:val="both"/>
      </w:pPr>
      <w:r>
        <w:t>Delete Handler</w:t>
      </w:r>
    </w:p>
    <w:p w14:paraId="41392BA8" w14:textId="78C45936" w:rsidR="00221D69" w:rsidRDefault="006B36C1" w:rsidP="007725E8">
      <w:pPr>
        <w:jc w:val="both"/>
      </w:pPr>
      <w:r>
        <w:t>The delete handler gets called when a document is created or modified. Two major limitations exist. First, it is not possible to discern between Expiration and Delete operation. Second, it is not possible to get the value of the document that was just deleted or expired. Both limitations arise due to KV engine design choices and may be revisited in the future.</w:t>
      </w:r>
    </w:p>
    <w:p w14:paraId="1B02FF04" w14:textId="77777777" w:rsidR="00221D69" w:rsidRPr="00221D69" w:rsidRDefault="00221D69" w:rsidP="00966F52">
      <w:pPr>
        <w:ind w:left="1440"/>
        <w:jc w:val="both"/>
      </w:pPr>
    </w:p>
    <w:p w14:paraId="083664C5" w14:textId="77777777" w:rsidR="00966F52" w:rsidRDefault="00966F52"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OnDelete(meta) {  </w:t>
      </w:r>
    </w:p>
    <w:p w14:paraId="29C48939" w14:textId="11E6734F" w:rsidR="00966F52" w:rsidRDefault="000F7F71"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Style w:val="keyword2"/>
          <w:rFonts w:ascii="Consolas" w:eastAsia="Times New Roman" w:hAnsi="Consolas"/>
          <w:sz w:val="18"/>
          <w:szCs w:val="18"/>
        </w:rPr>
        <w:t>var</w:t>
      </w:r>
      <w:r w:rsidR="00966F52">
        <w:rPr>
          <w:rFonts w:ascii="Consolas" w:eastAsia="Times New Roman" w:hAnsi="Consolas"/>
          <w:color w:val="000000"/>
          <w:sz w:val="18"/>
          <w:szCs w:val="18"/>
          <w:bdr w:val="none" w:sz="0" w:space="0" w:color="auto" w:frame="1"/>
        </w:rPr>
        <w:t> res = SELECT id from orders WHERE shipaddr = :meta.id;  </w:t>
      </w:r>
    </w:p>
    <w:p w14:paraId="73D11743" w14:textId="2765C934" w:rsidR="00966F52" w:rsidRDefault="00966F52"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id</w:t>
      </w:r>
      <w:r w:rsidR="00847407" w:rsidRPr="00847407">
        <w:rPr>
          <w:rFonts w:ascii="Consolas" w:eastAsia="Times New Roman" w:hAnsi="Consolas"/>
          <w:color w:val="000000"/>
          <w:sz w:val="18"/>
          <w:szCs w:val="18"/>
          <w:bdr w:val="none" w:sz="0" w:space="0" w:color="auto" w:frame="1"/>
        </w:rPr>
        <w:t xml:space="preserve"> </w:t>
      </w:r>
      <w:r w:rsidR="00847407">
        <w:rPr>
          <w:rStyle w:val="keyword2"/>
          <w:rFonts w:ascii="Consolas" w:eastAsia="Times New Roman" w:hAnsi="Consolas"/>
          <w:sz w:val="18"/>
          <w:szCs w:val="18"/>
        </w:rPr>
        <w:t>of</w:t>
      </w:r>
      <w:r w:rsidR="00847407">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rPr>
        <w:t>res) {</w:t>
      </w:r>
    </w:p>
    <w:p w14:paraId="37765116" w14:textId="7F45CCF6" w:rsidR="00966F52" w:rsidRDefault="000F7F71"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Fonts w:ascii="Consolas" w:eastAsia="Times New Roman" w:hAnsi="Consolas"/>
          <w:color w:val="000000"/>
          <w:sz w:val="18"/>
          <w:szCs w:val="18"/>
          <w:bdr w:val="none" w:sz="0" w:space="0" w:color="auto" w:frame="1"/>
        </w:rPr>
        <w:t>log(</w:t>
      </w:r>
      <w:r w:rsidR="00966F52">
        <w:rPr>
          <w:rStyle w:val="string2"/>
          <w:rFonts w:ascii="Consolas" w:eastAsia="Times New Roman" w:hAnsi="Consolas"/>
          <w:sz w:val="18"/>
          <w:szCs w:val="18"/>
        </w:rPr>
        <w:t>"Address invalidated for pending order: "</w:t>
      </w:r>
      <w:r w:rsidR="00966F52">
        <w:rPr>
          <w:rFonts w:ascii="Consolas" w:eastAsia="Times New Roman" w:hAnsi="Consolas"/>
          <w:color w:val="000000"/>
          <w:sz w:val="18"/>
          <w:szCs w:val="18"/>
          <w:bdr w:val="none" w:sz="0" w:space="0" w:color="auto" w:frame="1"/>
        </w:rPr>
        <w:t> + id);  </w:t>
      </w:r>
    </w:p>
    <w:p w14:paraId="51119A9F" w14:textId="09FBE472" w:rsidR="00966F52" w:rsidRDefault="000F7F71" w:rsidP="00966F52">
      <w:pPr>
        <w:numPr>
          <w:ilvl w:val="0"/>
          <w:numId w:val="14"/>
        </w:numPr>
        <w:pBdr>
          <w:left w:val="single" w:sz="18" w:space="0" w:color="6CE26C"/>
        </w:pBdr>
        <w:shd w:val="clear" w:color="auto" w:fill="FFFFFF"/>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00966F52">
        <w:rPr>
          <w:rFonts w:ascii="Consolas" w:eastAsia="Times New Roman" w:hAnsi="Consolas"/>
          <w:color w:val="000000"/>
          <w:sz w:val="18"/>
          <w:szCs w:val="18"/>
          <w:bdr w:val="none" w:sz="0" w:space="0" w:color="auto" w:frame="1"/>
        </w:rPr>
        <w:t>}  </w:t>
      </w:r>
    </w:p>
    <w:p w14:paraId="2B65B99A" w14:textId="77777777" w:rsidR="00966F52" w:rsidRDefault="00966F52" w:rsidP="00966F52">
      <w:pPr>
        <w:numPr>
          <w:ilvl w:val="0"/>
          <w:numId w:val="14"/>
        </w:numPr>
        <w:pBdr>
          <w:left w:val="single" w:sz="18" w:space="0" w:color="6CE26C"/>
        </w:pBdr>
        <w:shd w:val="clear" w:color="auto" w:fill="F8F8F8"/>
        <w:spacing w:line="210" w:lineRule="atLeast"/>
        <w:ind w:left="1440"/>
        <w:divId w:val="93182186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C83833C" w14:textId="77777777" w:rsidR="00C62911" w:rsidRPr="003D3390" w:rsidRDefault="00C62911" w:rsidP="00966F52">
      <w:pPr>
        <w:ind w:left="1440"/>
        <w:jc w:val="both"/>
      </w:pPr>
    </w:p>
    <w:p w14:paraId="7CEEA9D6" w14:textId="35E5034C" w:rsidR="004A4940" w:rsidRDefault="007F77B6" w:rsidP="007725E8">
      <w:pPr>
        <w:pStyle w:val="Heading1"/>
        <w:jc w:val="both"/>
      </w:pPr>
      <w:r>
        <w:t>Terminology</w:t>
      </w:r>
    </w:p>
    <w:p w14:paraId="1522E660" w14:textId="77777777" w:rsidR="00DE1C1B" w:rsidRDefault="00DE1C1B" w:rsidP="007725E8">
      <w:pPr>
        <w:jc w:val="both"/>
      </w:pPr>
    </w:p>
    <w:p w14:paraId="6EC7293F" w14:textId="32CCCB34" w:rsidR="00DE1C1B" w:rsidRDefault="00DE1C1B" w:rsidP="007725E8">
      <w:pPr>
        <w:pStyle w:val="Heading4"/>
        <w:jc w:val="both"/>
      </w:pPr>
      <w:r>
        <w:t>Binding</w:t>
      </w:r>
    </w:p>
    <w:p w14:paraId="291F1FD0" w14:textId="205938EE" w:rsidR="00DE1C1B" w:rsidRDefault="00DE1C1B" w:rsidP="007725E8">
      <w:pPr>
        <w:jc w:val="both"/>
      </w:pPr>
      <w:r>
        <w:t>A binding is a construct that allows separating environment specific variables such as bucket names, external endpoint URLs, credentials etc. from the handler source code. It is primarily intended to enable functions to not require source changes during development to production workflows. It is recognized that this is not an absolute definition, and some parameters may be reasonably utilized as either a binding or a source code literal.</w:t>
      </w:r>
    </w:p>
    <w:p w14:paraId="6AF675F8" w14:textId="77777777" w:rsidR="004A4940" w:rsidRDefault="004A4940" w:rsidP="007725E8">
      <w:pPr>
        <w:jc w:val="both"/>
      </w:pPr>
    </w:p>
    <w:p w14:paraId="30F2985A" w14:textId="0C4BD351" w:rsidR="004A4940" w:rsidRDefault="004A4940" w:rsidP="007725E8">
      <w:pPr>
        <w:pStyle w:val="Heading4"/>
        <w:jc w:val="both"/>
      </w:pPr>
      <w:r>
        <w:t>Function</w:t>
      </w:r>
    </w:p>
    <w:p w14:paraId="781D6758" w14:textId="77777777" w:rsidR="007E0D35" w:rsidRDefault="004A4940" w:rsidP="007725E8">
      <w:pPr>
        <w:jc w:val="both"/>
      </w:pPr>
      <w:r>
        <w:t xml:space="preserve">A function is a collection of handlers implementing a composite business functionality. Resources are managed at function level </w:t>
      </w:r>
      <w:r w:rsidR="007E0D35">
        <w:t xml:space="preserve">(or above) </w:t>
      </w:r>
      <w:r>
        <w:t xml:space="preserve">and the state of all handlers is </w:t>
      </w:r>
      <w:r w:rsidR="007E0D35">
        <w:t>scoped by the containing function.</w:t>
      </w:r>
    </w:p>
    <w:p w14:paraId="67B52C56" w14:textId="77777777" w:rsidR="004A4940" w:rsidRDefault="004A4940" w:rsidP="007725E8">
      <w:pPr>
        <w:jc w:val="both"/>
      </w:pPr>
    </w:p>
    <w:p w14:paraId="64D6B492" w14:textId="7DD35F23" w:rsidR="004A4940" w:rsidRDefault="004A4940" w:rsidP="007725E8">
      <w:pPr>
        <w:pStyle w:val="Heading4"/>
        <w:jc w:val="both"/>
      </w:pPr>
      <w:r>
        <w:t>Handler</w:t>
      </w:r>
    </w:p>
    <w:p w14:paraId="1BDA3882" w14:textId="5738B123" w:rsidR="004A4940" w:rsidRDefault="004A4940" w:rsidP="007725E8">
      <w:pPr>
        <w:jc w:val="both"/>
      </w:pPr>
      <w:r>
        <w:t xml:space="preserve">A handler is a piece of code reacting a specified event. One or more handlers together constitute a function. A handler is stateless short running piece of code </w:t>
      </w:r>
      <w:r w:rsidR="004E05AB">
        <w:t>that</w:t>
      </w:r>
      <w:r>
        <w:t xml:space="preserve"> must execute from start to end</w:t>
      </w:r>
      <w:r w:rsidR="004E05AB">
        <w:t xml:space="preserve"> prior to a specified timeout duration</w:t>
      </w:r>
      <w:r>
        <w:t>.</w:t>
      </w:r>
    </w:p>
    <w:p w14:paraId="2C72C200" w14:textId="77777777" w:rsidR="004A4940" w:rsidRDefault="004A4940" w:rsidP="007725E8">
      <w:pPr>
        <w:jc w:val="both"/>
      </w:pPr>
    </w:p>
    <w:p w14:paraId="5D5B5E20" w14:textId="77777777" w:rsidR="005A0DF8" w:rsidRDefault="005A0DF8" w:rsidP="007725E8">
      <w:pPr>
        <w:jc w:val="both"/>
      </w:pPr>
    </w:p>
    <w:p w14:paraId="0E07C209" w14:textId="62BCAD4E" w:rsidR="005A0DF8" w:rsidRDefault="005A0DF8" w:rsidP="007725E8">
      <w:pPr>
        <w:pStyle w:val="Heading4"/>
        <w:jc w:val="both"/>
      </w:pPr>
      <w:r>
        <w:lastRenderedPageBreak/>
        <w:t>Redeployment</w:t>
      </w:r>
    </w:p>
    <w:p w14:paraId="04376A58" w14:textId="5180E55A" w:rsidR="00A565E7" w:rsidRDefault="005A0DF8" w:rsidP="007725E8">
      <w:pPr>
        <w:jc w:val="both"/>
      </w:pPr>
      <w:r>
        <w:t>Functions do not have a native concept of redeployment in 5.1</w:t>
      </w:r>
      <w:r w:rsidR="00A565E7">
        <w:t>.</w:t>
      </w:r>
      <w:r>
        <w:t xml:space="preserve"> </w:t>
      </w:r>
      <w:r w:rsidR="00A565E7">
        <w:t>H</w:t>
      </w:r>
      <w:r>
        <w:t xml:space="preserve">owever, </w:t>
      </w:r>
      <w:r w:rsidR="00A565E7">
        <w:t xml:space="preserve">deployment with the DCP provider option </w:t>
      </w:r>
      <w:r>
        <w:t xml:space="preserve">of starting </w:t>
      </w:r>
      <w:r w:rsidR="00A565E7">
        <w:t>with last sequence number processed by the prior deployment of this function is sometimes referred to colloquially as redeployment.</w:t>
      </w:r>
    </w:p>
    <w:p w14:paraId="720BA731" w14:textId="77777777" w:rsidR="005A0DF8" w:rsidRDefault="005A0DF8" w:rsidP="007725E8">
      <w:pPr>
        <w:jc w:val="both"/>
      </w:pPr>
    </w:p>
    <w:p w14:paraId="60C6DC63" w14:textId="6CC857EE" w:rsidR="004A4940" w:rsidRDefault="004A4940" w:rsidP="007725E8">
      <w:pPr>
        <w:pStyle w:val="Heading4"/>
        <w:jc w:val="both"/>
      </w:pPr>
      <w:r>
        <w:t>State and Statelessness</w:t>
      </w:r>
    </w:p>
    <w:p w14:paraId="5803AB7A" w14:textId="1FD63F5D" w:rsidR="00A337AB" w:rsidRDefault="004A4940" w:rsidP="007725E8">
      <w:pPr>
        <w:jc w:val="both"/>
      </w:pPr>
      <w:r>
        <w:t xml:space="preserve">These refer to the characteristic that any persistent state of a function is captured in entirety </w:t>
      </w:r>
      <w:r w:rsidR="00A337AB">
        <w:t>by the below, and any state that appears on the execution stack is ephemeral.</w:t>
      </w:r>
    </w:p>
    <w:p w14:paraId="14E00108" w14:textId="794996AB" w:rsidR="004A4940" w:rsidRDefault="004A4940" w:rsidP="007725E8">
      <w:pPr>
        <w:pStyle w:val="ListParagraph"/>
        <w:numPr>
          <w:ilvl w:val="0"/>
          <w:numId w:val="1"/>
        </w:numPr>
        <w:jc w:val="both"/>
      </w:pPr>
      <w:r>
        <w:t>The metadata bucket</w:t>
      </w:r>
      <w:r w:rsidR="00A337AB">
        <w:t xml:space="preserve"> (which will eventually be a system collection)</w:t>
      </w:r>
    </w:p>
    <w:p w14:paraId="12085A4A" w14:textId="0086D1C2" w:rsidR="004A4940" w:rsidRDefault="004A4940" w:rsidP="007725E8">
      <w:pPr>
        <w:pStyle w:val="ListParagraph"/>
        <w:numPr>
          <w:ilvl w:val="0"/>
          <w:numId w:val="1"/>
        </w:numPr>
        <w:jc w:val="both"/>
      </w:pPr>
      <w:r>
        <w:t>The documents being observed and the XATTRs of it</w:t>
      </w:r>
    </w:p>
    <w:p w14:paraId="3980887D" w14:textId="58B60EF8" w:rsidR="004A4940" w:rsidRPr="004A4940" w:rsidRDefault="004A4940" w:rsidP="007725E8">
      <w:pPr>
        <w:pStyle w:val="ListParagraph"/>
        <w:numPr>
          <w:ilvl w:val="0"/>
          <w:numId w:val="1"/>
        </w:numPr>
        <w:jc w:val="both"/>
      </w:pPr>
      <w:r>
        <w:t>The storage providers b</w:t>
      </w:r>
      <w:r w:rsidR="0005061E">
        <w:t>ound to the function</w:t>
      </w:r>
    </w:p>
    <w:sectPr w:rsidR="004A4940" w:rsidRPr="004A4940" w:rsidSect="00091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962CD"/>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A185C"/>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12286"/>
    <w:multiLevelType w:val="multilevel"/>
    <w:tmpl w:val="5674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160FD"/>
    <w:multiLevelType w:val="hybridMultilevel"/>
    <w:tmpl w:val="CFCAF934"/>
    <w:lvl w:ilvl="0" w:tplc="667C1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1F43A7"/>
    <w:multiLevelType w:val="multilevel"/>
    <w:tmpl w:val="5844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F30643"/>
    <w:multiLevelType w:val="multilevel"/>
    <w:tmpl w:val="E690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3B2E5F"/>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792BEB"/>
    <w:multiLevelType w:val="multilevel"/>
    <w:tmpl w:val="43C6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F937E8"/>
    <w:multiLevelType w:val="multilevel"/>
    <w:tmpl w:val="15DC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0D16AF"/>
    <w:multiLevelType w:val="multilevel"/>
    <w:tmpl w:val="BC6043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57174D79"/>
    <w:multiLevelType w:val="multilevel"/>
    <w:tmpl w:val="C6B6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6A772F"/>
    <w:multiLevelType w:val="multilevel"/>
    <w:tmpl w:val="27D8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A7070E"/>
    <w:multiLevelType w:val="multilevel"/>
    <w:tmpl w:val="CD40AD0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78B32E79"/>
    <w:multiLevelType w:val="multilevel"/>
    <w:tmpl w:val="596E4C5C"/>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F81BD5"/>
    <w:multiLevelType w:val="multilevel"/>
    <w:tmpl w:val="D324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AD34E7"/>
    <w:multiLevelType w:val="multilevel"/>
    <w:tmpl w:val="8C3E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79383E"/>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2"/>
  </w:num>
  <w:num w:numId="4">
    <w:abstractNumId w:val="4"/>
  </w:num>
  <w:num w:numId="5">
    <w:abstractNumId w:val="11"/>
  </w:num>
  <w:num w:numId="6">
    <w:abstractNumId w:val="9"/>
  </w:num>
  <w:num w:numId="7">
    <w:abstractNumId w:val="8"/>
  </w:num>
  <w:num w:numId="8">
    <w:abstractNumId w:val="15"/>
  </w:num>
  <w:num w:numId="9">
    <w:abstractNumId w:val="5"/>
  </w:num>
  <w:num w:numId="10">
    <w:abstractNumId w:val="14"/>
  </w:num>
  <w:num w:numId="11">
    <w:abstractNumId w:val="10"/>
  </w:num>
  <w:num w:numId="12">
    <w:abstractNumId w:val="2"/>
  </w:num>
  <w:num w:numId="13">
    <w:abstractNumId w:val="6"/>
  </w:num>
  <w:num w:numId="14">
    <w:abstractNumId w:val="1"/>
  </w:num>
  <w:num w:numId="15">
    <w:abstractNumId w:val="16"/>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481"/>
    <w:rsid w:val="0002234F"/>
    <w:rsid w:val="000457B2"/>
    <w:rsid w:val="0005061E"/>
    <w:rsid w:val="000537C9"/>
    <w:rsid w:val="00054CC3"/>
    <w:rsid w:val="000700F8"/>
    <w:rsid w:val="00083AB2"/>
    <w:rsid w:val="00091A09"/>
    <w:rsid w:val="000B4E08"/>
    <w:rsid w:val="000E5907"/>
    <w:rsid w:val="000F7F71"/>
    <w:rsid w:val="00112E27"/>
    <w:rsid w:val="00124DDF"/>
    <w:rsid w:val="001307C1"/>
    <w:rsid w:val="00151259"/>
    <w:rsid w:val="001A174E"/>
    <w:rsid w:val="001F6EAF"/>
    <w:rsid w:val="00205533"/>
    <w:rsid w:val="00221D69"/>
    <w:rsid w:val="00225E6A"/>
    <w:rsid w:val="0025689E"/>
    <w:rsid w:val="00285745"/>
    <w:rsid w:val="002B38E5"/>
    <w:rsid w:val="002C2481"/>
    <w:rsid w:val="002E1B2B"/>
    <w:rsid w:val="002E7B98"/>
    <w:rsid w:val="002F5322"/>
    <w:rsid w:val="002F77EA"/>
    <w:rsid w:val="00314C25"/>
    <w:rsid w:val="00334616"/>
    <w:rsid w:val="003456E4"/>
    <w:rsid w:val="003466E3"/>
    <w:rsid w:val="00395836"/>
    <w:rsid w:val="003B1578"/>
    <w:rsid w:val="003D3390"/>
    <w:rsid w:val="003F34B7"/>
    <w:rsid w:val="00411CBC"/>
    <w:rsid w:val="00411E36"/>
    <w:rsid w:val="00416F08"/>
    <w:rsid w:val="004439F3"/>
    <w:rsid w:val="00462E3F"/>
    <w:rsid w:val="004A3CCE"/>
    <w:rsid w:val="004A4940"/>
    <w:rsid w:val="004B32AD"/>
    <w:rsid w:val="004E05AB"/>
    <w:rsid w:val="00525301"/>
    <w:rsid w:val="00557FE9"/>
    <w:rsid w:val="0056690E"/>
    <w:rsid w:val="005A0DF8"/>
    <w:rsid w:val="005C7660"/>
    <w:rsid w:val="00620B37"/>
    <w:rsid w:val="00622FA3"/>
    <w:rsid w:val="006922F0"/>
    <w:rsid w:val="006B36C1"/>
    <w:rsid w:val="006C781C"/>
    <w:rsid w:val="006D68EA"/>
    <w:rsid w:val="007138A3"/>
    <w:rsid w:val="007314DD"/>
    <w:rsid w:val="007326E0"/>
    <w:rsid w:val="00750C93"/>
    <w:rsid w:val="00755A30"/>
    <w:rsid w:val="00765A83"/>
    <w:rsid w:val="0077244A"/>
    <w:rsid w:val="007725E8"/>
    <w:rsid w:val="0079641E"/>
    <w:rsid w:val="00797B84"/>
    <w:rsid w:val="007E0D35"/>
    <w:rsid w:val="007F77B6"/>
    <w:rsid w:val="00815FC7"/>
    <w:rsid w:val="00845B7B"/>
    <w:rsid w:val="00847407"/>
    <w:rsid w:val="0085073E"/>
    <w:rsid w:val="0089323A"/>
    <w:rsid w:val="008D2402"/>
    <w:rsid w:val="008D5625"/>
    <w:rsid w:val="00947C35"/>
    <w:rsid w:val="00966F52"/>
    <w:rsid w:val="00993F8E"/>
    <w:rsid w:val="009A225D"/>
    <w:rsid w:val="009C51CD"/>
    <w:rsid w:val="009D7F08"/>
    <w:rsid w:val="009F0F81"/>
    <w:rsid w:val="00A07429"/>
    <w:rsid w:val="00A17082"/>
    <w:rsid w:val="00A337AB"/>
    <w:rsid w:val="00A5195A"/>
    <w:rsid w:val="00A52644"/>
    <w:rsid w:val="00A565E7"/>
    <w:rsid w:val="00A85659"/>
    <w:rsid w:val="00A90584"/>
    <w:rsid w:val="00AB414B"/>
    <w:rsid w:val="00AC0308"/>
    <w:rsid w:val="00AC65E0"/>
    <w:rsid w:val="00AF1B0F"/>
    <w:rsid w:val="00B41C78"/>
    <w:rsid w:val="00B54AAB"/>
    <w:rsid w:val="00B670C7"/>
    <w:rsid w:val="00BB16F5"/>
    <w:rsid w:val="00BB7D4F"/>
    <w:rsid w:val="00BC47FB"/>
    <w:rsid w:val="00BD7191"/>
    <w:rsid w:val="00BE2B75"/>
    <w:rsid w:val="00BE753D"/>
    <w:rsid w:val="00C06D76"/>
    <w:rsid w:val="00C1491C"/>
    <w:rsid w:val="00C40F95"/>
    <w:rsid w:val="00C62911"/>
    <w:rsid w:val="00C73A0F"/>
    <w:rsid w:val="00CA7178"/>
    <w:rsid w:val="00CD6CB2"/>
    <w:rsid w:val="00CF4A66"/>
    <w:rsid w:val="00D578D1"/>
    <w:rsid w:val="00D64268"/>
    <w:rsid w:val="00DA0A7F"/>
    <w:rsid w:val="00DB176D"/>
    <w:rsid w:val="00DD6FA9"/>
    <w:rsid w:val="00DE1271"/>
    <w:rsid w:val="00DE1C1B"/>
    <w:rsid w:val="00DF63B2"/>
    <w:rsid w:val="00DF642C"/>
    <w:rsid w:val="00E32DA7"/>
    <w:rsid w:val="00E555B6"/>
    <w:rsid w:val="00E5785E"/>
    <w:rsid w:val="00E812FA"/>
    <w:rsid w:val="00EA5299"/>
    <w:rsid w:val="00EA5FE3"/>
    <w:rsid w:val="00EC12B7"/>
    <w:rsid w:val="00EE7765"/>
    <w:rsid w:val="00F225C7"/>
    <w:rsid w:val="00F2487B"/>
    <w:rsid w:val="00F57976"/>
    <w:rsid w:val="00F62C36"/>
    <w:rsid w:val="00F74C54"/>
    <w:rsid w:val="00F83D3F"/>
    <w:rsid w:val="00FA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958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4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48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A494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4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2481"/>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2C24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81"/>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89323A"/>
    <w:rPr>
      <w:rFonts w:ascii="Times New Roman" w:hAnsi="Times New Roman" w:cs="Times New Roman"/>
    </w:rPr>
  </w:style>
  <w:style w:type="character" w:customStyle="1" w:styleId="DocumentMapChar">
    <w:name w:val="Document Map Char"/>
    <w:basedOn w:val="DefaultParagraphFont"/>
    <w:link w:val="DocumentMap"/>
    <w:uiPriority w:val="99"/>
    <w:semiHidden/>
    <w:rsid w:val="0089323A"/>
    <w:rPr>
      <w:rFonts w:ascii="Times New Roman" w:hAnsi="Times New Roman" w:cs="Times New Roman"/>
    </w:rPr>
  </w:style>
  <w:style w:type="character" w:customStyle="1" w:styleId="Heading4Char">
    <w:name w:val="Heading 4 Char"/>
    <w:basedOn w:val="DefaultParagraphFont"/>
    <w:link w:val="Heading4"/>
    <w:uiPriority w:val="9"/>
    <w:rsid w:val="004A49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A4940"/>
    <w:pPr>
      <w:ind w:left="720"/>
      <w:contextualSpacing/>
    </w:pPr>
  </w:style>
  <w:style w:type="character" w:customStyle="1" w:styleId="keyword2">
    <w:name w:val="keyword2"/>
    <w:basedOn w:val="DefaultParagraphFont"/>
    <w:rsid w:val="007314DD"/>
    <w:rPr>
      <w:b/>
      <w:bCs/>
      <w:color w:val="006699"/>
      <w:bdr w:val="none" w:sz="0" w:space="0" w:color="auto" w:frame="1"/>
    </w:rPr>
  </w:style>
  <w:style w:type="character" w:customStyle="1" w:styleId="comment2">
    <w:name w:val="comment2"/>
    <w:basedOn w:val="DefaultParagraphFont"/>
    <w:rsid w:val="007314DD"/>
    <w:rPr>
      <w:color w:val="008200"/>
      <w:bdr w:val="none" w:sz="0" w:space="0" w:color="auto" w:frame="1"/>
    </w:rPr>
  </w:style>
  <w:style w:type="character" w:customStyle="1" w:styleId="string2">
    <w:name w:val="string2"/>
    <w:basedOn w:val="DefaultParagraphFont"/>
    <w:rsid w:val="007314DD"/>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74123">
      <w:bodyDiv w:val="1"/>
      <w:marLeft w:val="0"/>
      <w:marRight w:val="0"/>
      <w:marTop w:val="0"/>
      <w:marBottom w:val="0"/>
      <w:divBdr>
        <w:top w:val="none" w:sz="0" w:space="0" w:color="auto"/>
        <w:left w:val="none" w:sz="0" w:space="0" w:color="auto"/>
        <w:bottom w:val="none" w:sz="0" w:space="0" w:color="auto"/>
        <w:right w:val="none" w:sz="0" w:space="0" w:color="auto"/>
      </w:divBdr>
      <w:divsChild>
        <w:div w:id="1606959412">
          <w:marLeft w:val="0"/>
          <w:marRight w:val="0"/>
          <w:marTop w:val="0"/>
          <w:marBottom w:val="0"/>
          <w:divBdr>
            <w:top w:val="none" w:sz="0" w:space="0" w:color="auto"/>
            <w:left w:val="none" w:sz="0" w:space="0" w:color="auto"/>
            <w:bottom w:val="none" w:sz="0" w:space="0" w:color="auto"/>
            <w:right w:val="none" w:sz="0" w:space="0" w:color="auto"/>
          </w:divBdr>
        </w:div>
      </w:divsChild>
    </w:div>
    <w:div w:id="268583736">
      <w:bodyDiv w:val="1"/>
      <w:marLeft w:val="0"/>
      <w:marRight w:val="0"/>
      <w:marTop w:val="0"/>
      <w:marBottom w:val="0"/>
      <w:divBdr>
        <w:top w:val="none" w:sz="0" w:space="0" w:color="auto"/>
        <w:left w:val="none" w:sz="0" w:space="0" w:color="auto"/>
        <w:bottom w:val="none" w:sz="0" w:space="0" w:color="auto"/>
        <w:right w:val="none" w:sz="0" w:space="0" w:color="auto"/>
      </w:divBdr>
    </w:div>
    <w:div w:id="429473420">
      <w:bodyDiv w:val="1"/>
      <w:marLeft w:val="0"/>
      <w:marRight w:val="0"/>
      <w:marTop w:val="0"/>
      <w:marBottom w:val="0"/>
      <w:divBdr>
        <w:top w:val="none" w:sz="0" w:space="0" w:color="auto"/>
        <w:left w:val="none" w:sz="0" w:space="0" w:color="auto"/>
        <w:bottom w:val="none" w:sz="0" w:space="0" w:color="auto"/>
        <w:right w:val="none" w:sz="0" w:space="0" w:color="auto"/>
      </w:divBdr>
      <w:divsChild>
        <w:div w:id="1570384316">
          <w:marLeft w:val="0"/>
          <w:marRight w:val="0"/>
          <w:marTop w:val="0"/>
          <w:marBottom w:val="0"/>
          <w:divBdr>
            <w:top w:val="none" w:sz="0" w:space="0" w:color="auto"/>
            <w:left w:val="none" w:sz="0" w:space="0" w:color="auto"/>
            <w:bottom w:val="none" w:sz="0" w:space="0" w:color="auto"/>
            <w:right w:val="none" w:sz="0" w:space="0" w:color="auto"/>
          </w:divBdr>
        </w:div>
      </w:divsChild>
    </w:div>
    <w:div w:id="566694011">
      <w:bodyDiv w:val="1"/>
      <w:marLeft w:val="0"/>
      <w:marRight w:val="0"/>
      <w:marTop w:val="0"/>
      <w:marBottom w:val="0"/>
      <w:divBdr>
        <w:top w:val="none" w:sz="0" w:space="0" w:color="auto"/>
        <w:left w:val="none" w:sz="0" w:space="0" w:color="auto"/>
        <w:bottom w:val="none" w:sz="0" w:space="0" w:color="auto"/>
        <w:right w:val="none" w:sz="0" w:space="0" w:color="auto"/>
      </w:divBdr>
      <w:divsChild>
        <w:div w:id="1633362187">
          <w:marLeft w:val="0"/>
          <w:marRight w:val="0"/>
          <w:marTop w:val="0"/>
          <w:marBottom w:val="0"/>
          <w:divBdr>
            <w:top w:val="none" w:sz="0" w:space="0" w:color="auto"/>
            <w:left w:val="none" w:sz="0" w:space="0" w:color="auto"/>
            <w:bottom w:val="none" w:sz="0" w:space="0" w:color="auto"/>
            <w:right w:val="none" w:sz="0" w:space="0" w:color="auto"/>
          </w:divBdr>
        </w:div>
      </w:divsChild>
    </w:div>
    <w:div w:id="615136444">
      <w:bodyDiv w:val="1"/>
      <w:marLeft w:val="0"/>
      <w:marRight w:val="0"/>
      <w:marTop w:val="0"/>
      <w:marBottom w:val="0"/>
      <w:divBdr>
        <w:top w:val="none" w:sz="0" w:space="0" w:color="auto"/>
        <w:left w:val="none" w:sz="0" w:space="0" w:color="auto"/>
        <w:bottom w:val="none" w:sz="0" w:space="0" w:color="auto"/>
        <w:right w:val="none" w:sz="0" w:space="0" w:color="auto"/>
      </w:divBdr>
      <w:divsChild>
        <w:div w:id="1506241304">
          <w:marLeft w:val="0"/>
          <w:marRight w:val="0"/>
          <w:marTop w:val="0"/>
          <w:marBottom w:val="0"/>
          <w:divBdr>
            <w:top w:val="none" w:sz="0" w:space="0" w:color="auto"/>
            <w:left w:val="none" w:sz="0" w:space="0" w:color="auto"/>
            <w:bottom w:val="none" w:sz="0" w:space="0" w:color="auto"/>
            <w:right w:val="none" w:sz="0" w:space="0" w:color="auto"/>
          </w:divBdr>
        </w:div>
      </w:divsChild>
    </w:div>
    <w:div w:id="790127684">
      <w:bodyDiv w:val="1"/>
      <w:marLeft w:val="0"/>
      <w:marRight w:val="0"/>
      <w:marTop w:val="0"/>
      <w:marBottom w:val="0"/>
      <w:divBdr>
        <w:top w:val="none" w:sz="0" w:space="0" w:color="auto"/>
        <w:left w:val="none" w:sz="0" w:space="0" w:color="auto"/>
        <w:bottom w:val="none" w:sz="0" w:space="0" w:color="auto"/>
        <w:right w:val="none" w:sz="0" w:space="0" w:color="auto"/>
      </w:divBdr>
      <w:divsChild>
        <w:div w:id="2059545244">
          <w:marLeft w:val="0"/>
          <w:marRight w:val="0"/>
          <w:marTop w:val="0"/>
          <w:marBottom w:val="0"/>
          <w:divBdr>
            <w:top w:val="none" w:sz="0" w:space="0" w:color="auto"/>
            <w:left w:val="none" w:sz="0" w:space="0" w:color="auto"/>
            <w:bottom w:val="none" w:sz="0" w:space="0" w:color="auto"/>
            <w:right w:val="none" w:sz="0" w:space="0" w:color="auto"/>
          </w:divBdr>
        </w:div>
      </w:divsChild>
    </w:div>
    <w:div w:id="820658594">
      <w:bodyDiv w:val="1"/>
      <w:marLeft w:val="0"/>
      <w:marRight w:val="0"/>
      <w:marTop w:val="0"/>
      <w:marBottom w:val="0"/>
      <w:divBdr>
        <w:top w:val="none" w:sz="0" w:space="0" w:color="auto"/>
        <w:left w:val="none" w:sz="0" w:space="0" w:color="auto"/>
        <w:bottom w:val="none" w:sz="0" w:space="0" w:color="auto"/>
        <w:right w:val="none" w:sz="0" w:space="0" w:color="auto"/>
      </w:divBdr>
      <w:divsChild>
        <w:div w:id="931821861">
          <w:marLeft w:val="0"/>
          <w:marRight w:val="0"/>
          <w:marTop w:val="0"/>
          <w:marBottom w:val="0"/>
          <w:divBdr>
            <w:top w:val="none" w:sz="0" w:space="0" w:color="auto"/>
            <w:left w:val="none" w:sz="0" w:space="0" w:color="auto"/>
            <w:bottom w:val="none" w:sz="0" w:space="0" w:color="auto"/>
            <w:right w:val="none" w:sz="0" w:space="0" w:color="auto"/>
          </w:divBdr>
        </w:div>
      </w:divsChild>
    </w:div>
    <w:div w:id="913203796">
      <w:bodyDiv w:val="1"/>
      <w:marLeft w:val="0"/>
      <w:marRight w:val="0"/>
      <w:marTop w:val="0"/>
      <w:marBottom w:val="0"/>
      <w:divBdr>
        <w:top w:val="none" w:sz="0" w:space="0" w:color="auto"/>
        <w:left w:val="none" w:sz="0" w:space="0" w:color="auto"/>
        <w:bottom w:val="none" w:sz="0" w:space="0" w:color="auto"/>
        <w:right w:val="none" w:sz="0" w:space="0" w:color="auto"/>
      </w:divBdr>
      <w:divsChild>
        <w:div w:id="1611008566">
          <w:marLeft w:val="0"/>
          <w:marRight w:val="0"/>
          <w:marTop w:val="0"/>
          <w:marBottom w:val="0"/>
          <w:divBdr>
            <w:top w:val="none" w:sz="0" w:space="0" w:color="auto"/>
            <w:left w:val="none" w:sz="0" w:space="0" w:color="auto"/>
            <w:bottom w:val="none" w:sz="0" w:space="0" w:color="auto"/>
            <w:right w:val="none" w:sz="0" w:space="0" w:color="auto"/>
          </w:divBdr>
          <w:divsChild>
            <w:div w:id="749425706">
              <w:marLeft w:val="0"/>
              <w:marRight w:val="0"/>
              <w:marTop w:val="0"/>
              <w:marBottom w:val="0"/>
              <w:divBdr>
                <w:top w:val="none" w:sz="0" w:space="0" w:color="auto"/>
                <w:left w:val="none" w:sz="0" w:space="0" w:color="auto"/>
                <w:bottom w:val="none" w:sz="0" w:space="0" w:color="auto"/>
                <w:right w:val="none" w:sz="0" w:space="0" w:color="auto"/>
              </w:divBdr>
            </w:div>
            <w:div w:id="14100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671">
      <w:bodyDiv w:val="1"/>
      <w:marLeft w:val="0"/>
      <w:marRight w:val="0"/>
      <w:marTop w:val="0"/>
      <w:marBottom w:val="0"/>
      <w:divBdr>
        <w:top w:val="none" w:sz="0" w:space="0" w:color="auto"/>
        <w:left w:val="none" w:sz="0" w:space="0" w:color="auto"/>
        <w:bottom w:val="none" w:sz="0" w:space="0" w:color="auto"/>
        <w:right w:val="none" w:sz="0" w:space="0" w:color="auto"/>
      </w:divBdr>
      <w:divsChild>
        <w:div w:id="829714371">
          <w:marLeft w:val="0"/>
          <w:marRight w:val="0"/>
          <w:marTop w:val="0"/>
          <w:marBottom w:val="0"/>
          <w:divBdr>
            <w:top w:val="none" w:sz="0" w:space="0" w:color="auto"/>
            <w:left w:val="none" w:sz="0" w:space="0" w:color="auto"/>
            <w:bottom w:val="none" w:sz="0" w:space="0" w:color="auto"/>
            <w:right w:val="none" w:sz="0" w:space="0" w:color="auto"/>
          </w:divBdr>
        </w:div>
      </w:divsChild>
    </w:div>
    <w:div w:id="1078211777">
      <w:bodyDiv w:val="1"/>
      <w:marLeft w:val="0"/>
      <w:marRight w:val="0"/>
      <w:marTop w:val="0"/>
      <w:marBottom w:val="0"/>
      <w:divBdr>
        <w:top w:val="none" w:sz="0" w:space="0" w:color="auto"/>
        <w:left w:val="none" w:sz="0" w:space="0" w:color="auto"/>
        <w:bottom w:val="none" w:sz="0" w:space="0" w:color="auto"/>
        <w:right w:val="none" w:sz="0" w:space="0" w:color="auto"/>
      </w:divBdr>
      <w:divsChild>
        <w:div w:id="1405645423">
          <w:marLeft w:val="0"/>
          <w:marRight w:val="0"/>
          <w:marTop w:val="0"/>
          <w:marBottom w:val="0"/>
          <w:divBdr>
            <w:top w:val="none" w:sz="0" w:space="0" w:color="auto"/>
            <w:left w:val="none" w:sz="0" w:space="0" w:color="auto"/>
            <w:bottom w:val="none" w:sz="0" w:space="0" w:color="auto"/>
            <w:right w:val="none" w:sz="0" w:space="0" w:color="auto"/>
          </w:divBdr>
        </w:div>
      </w:divsChild>
    </w:div>
    <w:div w:id="1264535166">
      <w:bodyDiv w:val="1"/>
      <w:marLeft w:val="0"/>
      <w:marRight w:val="0"/>
      <w:marTop w:val="0"/>
      <w:marBottom w:val="0"/>
      <w:divBdr>
        <w:top w:val="none" w:sz="0" w:space="0" w:color="auto"/>
        <w:left w:val="none" w:sz="0" w:space="0" w:color="auto"/>
        <w:bottom w:val="none" w:sz="0" w:space="0" w:color="auto"/>
        <w:right w:val="none" w:sz="0" w:space="0" w:color="auto"/>
      </w:divBdr>
      <w:divsChild>
        <w:div w:id="1416390779">
          <w:marLeft w:val="0"/>
          <w:marRight w:val="0"/>
          <w:marTop w:val="0"/>
          <w:marBottom w:val="0"/>
          <w:divBdr>
            <w:top w:val="none" w:sz="0" w:space="0" w:color="auto"/>
            <w:left w:val="none" w:sz="0" w:space="0" w:color="auto"/>
            <w:bottom w:val="none" w:sz="0" w:space="0" w:color="auto"/>
            <w:right w:val="none" w:sz="0" w:space="0" w:color="auto"/>
          </w:divBdr>
        </w:div>
      </w:divsChild>
    </w:div>
    <w:div w:id="1410232771">
      <w:bodyDiv w:val="1"/>
      <w:marLeft w:val="0"/>
      <w:marRight w:val="0"/>
      <w:marTop w:val="0"/>
      <w:marBottom w:val="0"/>
      <w:divBdr>
        <w:top w:val="none" w:sz="0" w:space="0" w:color="auto"/>
        <w:left w:val="none" w:sz="0" w:space="0" w:color="auto"/>
        <w:bottom w:val="none" w:sz="0" w:space="0" w:color="auto"/>
        <w:right w:val="none" w:sz="0" w:space="0" w:color="auto"/>
      </w:divBdr>
      <w:divsChild>
        <w:div w:id="1119494876">
          <w:marLeft w:val="0"/>
          <w:marRight w:val="0"/>
          <w:marTop w:val="0"/>
          <w:marBottom w:val="0"/>
          <w:divBdr>
            <w:top w:val="none" w:sz="0" w:space="0" w:color="auto"/>
            <w:left w:val="none" w:sz="0" w:space="0" w:color="auto"/>
            <w:bottom w:val="none" w:sz="0" w:space="0" w:color="auto"/>
            <w:right w:val="none" w:sz="0" w:space="0" w:color="auto"/>
          </w:divBdr>
        </w:div>
      </w:divsChild>
    </w:div>
    <w:div w:id="1672752685">
      <w:bodyDiv w:val="1"/>
      <w:marLeft w:val="0"/>
      <w:marRight w:val="0"/>
      <w:marTop w:val="0"/>
      <w:marBottom w:val="0"/>
      <w:divBdr>
        <w:top w:val="none" w:sz="0" w:space="0" w:color="auto"/>
        <w:left w:val="none" w:sz="0" w:space="0" w:color="auto"/>
        <w:bottom w:val="none" w:sz="0" w:space="0" w:color="auto"/>
        <w:right w:val="none" w:sz="0" w:space="0" w:color="auto"/>
      </w:divBdr>
      <w:divsChild>
        <w:div w:id="100298999">
          <w:marLeft w:val="0"/>
          <w:marRight w:val="0"/>
          <w:marTop w:val="0"/>
          <w:marBottom w:val="0"/>
          <w:divBdr>
            <w:top w:val="none" w:sz="0" w:space="0" w:color="auto"/>
            <w:left w:val="none" w:sz="0" w:space="0" w:color="auto"/>
            <w:bottom w:val="none" w:sz="0" w:space="0" w:color="auto"/>
            <w:right w:val="none" w:sz="0" w:space="0" w:color="auto"/>
          </w:divBdr>
        </w:div>
      </w:divsChild>
    </w:div>
    <w:div w:id="1705133478">
      <w:bodyDiv w:val="1"/>
      <w:marLeft w:val="0"/>
      <w:marRight w:val="0"/>
      <w:marTop w:val="0"/>
      <w:marBottom w:val="0"/>
      <w:divBdr>
        <w:top w:val="none" w:sz="0" w:space="0" w:color="auto"/>
        <w:left w:val="none" w:sz="0" w:space="0" w:color="auto"/>
        <w:bottom w:val="none" w:sz="0" w:space="0" w:color="auto"/>
        <w:right w:val="none" w:sz="0" w:space="0" w:color="auto"/>
      </w:divBdr>
      <w:divsChild>
        <w:div w:id="1844396419">
          <w:marLeft w:val="0"/>
          <w:marRight w:val="0"/>
          <w:marTop w:val="0"/>
          <w:marBottom w:val="0"/>
          <w:divBdr>
            <w:top w:val="none" w:sz="0" w:space="0" w:color="auto"/>
            <w:left w:val="none" w:sz="0" w:space="0" w:color="auto"/>
            <w:bottom w:val="none" w:sz="0" w:space="0" w:color="auto"/>
            <w:right w:val="none" w:sz="0" w:space="0" w:color="auto"/>
          </w:divBdr>
        </w:div>
      </w:divsChild>
    </w:div>
    <w:div w:id="1746566948">
      <w:bodyDiv w:val="1"/>
      <w:marLeft w:val="0"/>
      <w:marRight w:val="0"/>
      <w:marTop w:val="0"/>
      <w:marBottom w:val="0"/>
      <w:divBdr>
        <w:top w:val="none" w:sz="0" w:space="0" w:color="auto"/>
        <w:left w:val="none" w:sz="0" w:space="0" w:color="auto"/>
        <w:bottom w:val="none" w:sz="0" w:space="0" w:color="auto"/>
        <w:right w:val="none" w:sz="0" w:space="0" w:color="auto"/>
      </w:divBdr>
      <w:divsChild>
        <w:div w:id="1375344561">
          <w:marLeft w:val="0"/>
          <w:marRight w:val="0"/>
          <w:marTop w:val="0"/>
          <w:marBottom w:val="0"/>
          <w:divBdr>
            <w:top w:val="none" w:sz="0" w:space="0" w:color="auto"/>
            <w:left w:val="none" w:sz="0" w:space="0" w:color="auto"/>
            <w:bottom w:val="none" w:sz="0" w:space="0" w:color="auto"/>
            <w:right w:val="none" w:sz="0" w:space="0" w:color="auto"/>
          </w:divBdr>
        </w:div>
      </w:divsChild>
    </w:div>
    <w:div w:id="1817145928">
      <w:bodyDiv w:val="1"/>
      <w:marLeft w:val="0"/>
      <w:marRight w:val="0"/>
      <w:marTop w:val="0"/>
      <w:marBottom w:val="0"/>
      <w:divBdr>
        <w:top w:val="none" w:sz="0" w:space="0" w:color="auto"/>
        <w:left w:val="none" w:sz="0" w:space="0" w:color="auto"/>
        <w:bottom w:val="none" w:sz="0" w:space="0" w:color="auto"/>
        <w:right w:val="none" w:sz="0" w:space="0" w:color="auto"/>
      </w:divBdr>
      <w:divsChild>
        <w:div w:id="1420834666">
          <w:marLeft w:val="0"/>
          <w:marRight w:val="0"/>
          <w:marTop w:val="0"/>
          <w:marBottom w:val="0"/>
          <w:divBdr>
            <w:top w:val="none" w:sz="0" w:space="0" w:color="auto"/>
            <w:left w:val="none" w:sz="0" w:space="0" w:color="auto"/>
            <w:bottom w:val="none" w:sz="0" w:space="0" w:color="auto"/>
            <w:right w:val="none" w:sz="0" w:space="0" w:color="auto"/>
          </w:divBdr>
        </w:div>
      </w:divsChild>
    </w:div>
    <w:div w:id="2129548340">
      <w:bodyDiv w:val="1"/>
      <w:marLeft w:val="0"/>
      <w:marRight w:val="0"/>
      <w:marTop w:val="0"/>
      <w:marBottom w:val="0"/>
      <w:divBdr>
        <w:top w:val="none" w:sz="0" w:space="0" w:color="auto"/>
        <w:left w:val="none" w:sz="0" w:space="0" w:color="auto"/>
        <w:bottom w:val="none" w:sz="0" w:space="0" w:color="auto"/>
        <w:right w:val="none" w:sz="0" w:space="0" w:color="auto"/>
      </w:divBdr>
      <w:divsChild>
        <w:div w:id="26222612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5ABCC9-E763-7C4E-80DA-955BD19790EF}">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147</TotalTime>
  <Pages>7</Pages>
  <Words>2011</Words>
  <Characters>11466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Gautham Banasandra</cp:lastModifiedBy>
  <cp:revision>36</cp:revision>
  <dcterms:created xsi:type="dcterms:W3CDTF">2017-10-16T11:18:00Z</dcterms:created>
  <dcterms:modified xsi:type="dcterms:W3CDTF">2018-03-16T15:23:00Z</dcterms:modified>
</cp:coreProperties>
</file>